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85315" w14:textId="77777777" w:rsidR="004B76D3" w:rsidRDefault="004B76D3" w:rsidP="004703BF">
      <w:pPr>
        <w:pStyle w:val="Default"/>
        <w:jc w:val="center"/>
        <w:rPr>
          <w:rFonts w:ascii="HG丸ｺﾞｼｯｸM-PRO" w:eastAsia="HG丸ｺﾞｼｯｸM-PRO"/>
          <w:sz w:val="56"/>
          <w:szCs w:val="56"/>
        </w:rPr>
      </w:pPr>
    </w:p>
    <w:p w14:paraId="050DE853" w14:textId="1BF67D28" w:rsidR="00EC7ED2" w:rsidRPr="00DB719F" w:rsidRDefault="004B76D3" w:rsidP="004703BF">
      <w:pPr>
        <w:pStyle w:val="Default"/>
        <w:jc w:val="center"/>
        <w:rPr>
          <w:rFonts w:ascii="HG丸ｺﾞｼｯｸM-PRO" w:eastAsia="HG丸ｺﾞｼｯｸM-PRO"/>
          <w:sz w:val="56"/>
          <w:szCs w:val="56"/>
        </w:rPr>
      </w:pPr>
      <w:r>
        <w:rPr>
          <w:rFonts w:ascii="HG丸ｺﾞｼｯｸM-PRO" w:eastAsia="HG丸ｺﾞｼｯｸM-PRO" w:hint="eastAsia"/>
          <w:sz w:val="56"/>
          <w:szCs w:val="56"/>
        </w:rPr>
        <w:t>学校いじめ防止基本方針</w:t>
      </w:r>
    </w:p>
    <w:p w14:paraId="050DE854" w14:textId="77777777" w:rsidR="00EC7ED2" w:rsidRPr="0006652F" w:rsidRDefault="00EC7ED2" w:rsidP="004703BF">
      <w:pPr>
        <w:pStyle w:val="Default"/>
        <w:jc w:val="center"/>
        <w:rPr>
          <w:rFonts w:ascii="HG丸ｺﾞｼｯｸM-PRO" w:eastAsia="HG丸ｺﾞｼｯｸM-PRO"/>
          <w:sz w:val="56"/>
          <w:szCs w:val="56"/>
        </w:rPr>
      </w:pPr>
    </w:p>
    <w:p w14:paraId="050DE855" w14:textId="301D729E" w:rsidR="00EC7ED2" w:rsidRPr="00DB719F" w:rsidRDefault="00EC7ED2" w:rsidP="004703BF">
      <w:pPr>
        <w:pStyle w:val="Default"/>
        <w:jc w:val="center"/>
        <w:rPr>
          <w:rFonts w:ascii="HG丸ｺﾞｼｯｸM-PRO" w:eastAsia="HG丸ｺﾞｼｯｸM-PRO"/>
          <w:sz w:val="56"/>
          <w:szCs w:val="56"/>
        </w:rPr>
      </w:pPr>
    </w:p>
    <w:p w14:paraId="050DE856" w14:textId="2EE7230C" w:rsidR="00EC7ED2" w:rsidRPr="00DB719F" w:rsidRDefault="00EC7ED2" w:rsidP="004703BF">
      <w:pPr>
        <w:pStyle w:val="Default"/>
        <w:jc w:val="center"/>
        <w:rPr>
          <w:rFonts w:ascii="HG丸ｺﾞｼｯｸM-PRO" w:eastAsia="HG丸ｺﾞｼｯｸM-PRO"/>
          <w:sz w:val="56"/>
          <w:szCs w:val="56"/>
        </w:rPr>
      </w:pPr>
    </w:p>
    <w:p w14:paraId="050DE857" w14:textId="77777777" w:rsidR="00EC7ED2" w:rsidRPr="00DB719F" w:rsidRDefault="00EC7ED2" w:rsidP="004703BF">
      <w:pPr>
        <w:pStyle w:val="Default"/>
        <w:jc w:val="center"/>
        <w:rPr>
          <w:rFonts w:ascii="HG丸ｺﾞｼｯｸM-PRO" w:eastAsia="HG丸ｺﾞｼｯｸM-PRO"/>
          <w:sz w:val="56"/>
          <w:szCs w:val="56"/>
        </w:rPr>
      </w:pPr>
    </w:p>
    <w:p w14:paraId="050DE858" w14:textId="77777777" w:rsidR="00EC7ED2" w:rsidRPr="00DB719F" w:rsidRDefault="00EC7ED2" w:rsidP="004703BF">
      <w:pPr>
        <w:pStyle w:val="Default"/>
        <w:jc w:val="center"/>
        <w:rPr>
          <w:rFonts w:ascii="HG丸ｺﾞｼｯｸM-PRO" w:eastAsia="HG丸ｺﾞｼｯｸM-PRO"/>
          <w:sz w:val="56"/>
          <w:szCs w:val="56"/>
        </w:rPr>
      </w:pPr>
    </w:p>
    <w:p w14:paraId="050DE859" w14:textId="77777777" w:rsidR="00EC7ED2" w:rsidRPr="00DB719F" w:rsidRDefault="00EC7ED2" w:rsidP="004703BF">
      <w:pPr>
        <w:pStyle w:val="Default"/>
        <w:jc w:val="center"/>
        <w:rPr>
          <w:rFonts w:ascii="HG丸ｺﾞｼｯｸM-PRO" w:eastAsia="HG丸ｺﾞｼｯｸM-PRO"/>
          <w:sz w:val="56"/>
          <w:szCs w:val="56"/>
        </w:rPr>
      </w:pPr>
    </w:p>
    <w:p w14:paraId="050DE85A" w14:textId="77777777" w:rsidR="00EC7ED2" w:rsidRPr="00DB719F" w:rsidRDefault="00EC7ED2" w:rsidP="004703BF">
      <w:pPr>
        <w:pStyle w:val="Default"/>
        <w:jc w:val="center"/>
        <w:rPr>
          <w:rFonts w:ascii="HG丸ｺﾞｼｯｸM-PRO" w:eastAsia="HG丸ｺﾞｼｯｸM-PRO"/>
          <w:sz w:val="56"/>
          <w:szCs w:val="56"/>
        </w:rPr>
      </w:pPr>
    </w:p>
    <w:p w14:paraId="050DE85B" w14:textId="77777777" w:rsidR="00EC7ED2" w:rsidRPr="00DB719F" w:rsidRDefault="00EC7ED2" w:rsidP="004703BF">
      <w:pPr>
        <w:pStyle w:val="Default"/>
        <w:jc w:val="center"/>
        <w:rPr>
          <w:rFonts w:ascii="HG丸ｺﾞｼｯｸM-PRO" w:eastAsia="HG丸ｺﾞｼｯｸM-PRO"/>
          <w:sz w:val="56"/>
          <w:szCs w:val="56"/>
        </w:rPr>
      </w:pPr>
    </w:p>
    <w:p w14:paraId="050DE85F" w14:textId="21B205D0" w:rsidR="00EC7ED2" w:rsidRPr="00F96C7F" w:rsidRDefault="00E244A7" w:rsidP="00F96C7F">
      <w:pPr>
        <w:pStyle w:val="Default"/>
        <w:jc w:val="center"/>
        <w:rPr>
          <w:rFonts w:ascii="HG丸ｺﾞｼｯｸM-PRO" w:eastAsia="HG丸ｺﾞｼｯｸM-PRO"/>
          <w:sz w:val="48"/>
          <w:szCs w:val="56"/>
        </w:rPr>
      </w:pPr>
      <w:r>
        <w:rPr>
          <w:rFonts w:ascii="HG丸ｺﾞｼｯｸM-PRO" w:eastAsia="HG丸ｺﾞｼｯｸM-PRO" w:hint="eastAsia"/>
          <w:sz w:val="48"/>
          <w:szCs w:val="56"/>
        </w:rPr>
        <w:t>令和５</w:t>
      </w:r>
      <w:r w:rsidR="00097E47" w:rsidRPr="00097E47">
        <w:rPr>
          <w:rFonts w:ascii="HG丸ｺﾞｼｯｸM-PRO" w:eastAsia="HG丸ｺﾞｼｯｸM-PRO" w:hint="eastAsia"/>
          <w:sz w:val="48"/>
          <w:szCs w:val="56"/>
        </w:rPr>
        <w:t>年４月</w:t>
      </w:r>
    </w:p>
    <w:p w14:paraId="050DE860" w14:textId="3100F406" w:rsidR="00EC7ED2" w:rsidRPr="00DB719F" w:rsidRDefault="00EC7ED2" w:rsidP="004703BF">
      <w:pPr>
        <w:pStyle w:val="Default"/>
        <w:jc w:val="center"/>
        <w:rPr>
          <w:rFonts w:ascii="HG丸ｺﾞｼｯｸM-PRO" w:eastAsia="HG丸ｺﾞｼｯｸM-PRO"/>
          <w:sz w:val="48"/>
          <w:szCs w:val="48"/>
        </w:rPr>
      </w:pPr>
      <w:r w:rsidRPr="00DB719F">
        <w:rPr>
          <w:rFonts w:ascii="HG丸ｺﾞｼｯｸM-PRO" w:eastAsia="HG丸ｺﾞｼｯｸM-PRO" w:hint="eastAsia"/>
          <w:sz w:val="48"/>
          <w:szCs w:val="48"/>
        </w:rPr>
        <w:t>四日市市立</w:t>
      </w:r>
      <w:r w:rsidR="004B76D3">
        <w:rPr>
          <w:rFonts w:ascii="HG丸ｺﾞｼｯｸM-PRO" w:eastAsia="HG丸ｺﾞｼｯｸM-PRO" w:hint="eastAsia"/>
          <w:sz w:val="48"/>
          <w:szCs w:val="48"/>
        </w:rPr>
        <w:t>県小</w:t>
      </w:r>
      <w:r w:rsidRPr="00DB719F">
        <w:rPr>
          <w:rFonts w:ascii="HG丸ｺﾞｼｯｸM-PRO" w:eastAsia="HG丸ｺﾞｼｯｸM-PRO" w:hint="eastAsia"/>
          <w:sz w:val="48"/>
          <w:szCs w:val="48"/>
        </w:rPr>
        <w:t>学校</w:t>
      </w:r>
    </w:p>
    <w:p w14:paraId="050DE861" w14:textId="77777777" w:rsidR="00EC7ED2" w:rsidRPr="00DB719F" w:rsidRDefault="00EC7ED2" w:rsidP="004703BF">
      <w:pPr>
        <w:pStyle w:val="Default"/>
        <w:jc w:val="both"/>
        <w:rPr>
          <w:rFonts w:ascii="HG丸ｺﾞｼｯｸM-PRO" w:eastAsia="HG丸ｺﾞｼｯｸM-PRO" w:cs="ＭＳ"/>
          <w:b/>
          <w:sz w:val="28"/>
          <w:szCs w:val="28"/>
        </w:rPr>
        <w:sectPr w:rsidR="00EC7ED2" w:rsidRPr="00DB719F" w:rsidSect="004703BF">
          <w:pgSz w:w="11906" w:h="16838"/>
          <w:pgMar w:top="1134" w:right="1134" w:bottom="1134" w:left="1134" w:header="851" w:footer="992" w:gutter="0"/>
          <w:cols w:space="425"/>
          <w:docGrid w:type="lines" w:linePitch="360"/>
        </w:sectPr>
      </w:pPr>
    </w:p>
    <w:p w14:paraId="050DE862" w14:textId="77777777" w:rsidR="00EC7ED2" w:rsidRPr="00D457C3" w:rsidRDefault="00EC7ED2" w:rsidP="00D457C3">
      <w:pPr>
        <w:pStyle w:val="Default"/>
        <w:jc w:val="both"/>
        <w:rPr>
          <w:rFonts w:ascii="HG丸ｺﾞｼｯｸM-PRO" w:eastAsia="HG丸ｺﾞｼｯｸM-PRO" w:cs="ＭＳ"/>
          <w:b/>
          <w:sz w:val="28"/>
          <w:szCs w:val="28"/>
        </w:rPr>
      </w:pPr>
      <w:r w:rsidRPr="00D457C3">
        <w:rPr>
          <w:rFonts w:ascii="HG丸ｺﾞｼｯｸM-PRO" w:eastAsia="HG丸ｺﾞｼｯｸM-PRO" w:cs="ＭＳ" w:hint="eastAsia"/>
          <w:b/>
          <w:sz w:val="28"/>
          <w:szCs w:val="28"/>
        </w:rPr>
        <w:lastRenderedPageBreak/>
        <w:t>はじめに</w:t>
      </w:r>
    </w:p>
    <w:p w14:paraId="050DE863" w14:textId="3F3CF02F" w:rsidR="00EC7ED2" w:rsidRDefault="005B5BE7" w:rsidP="00A06277">
      <w:pPr>
        <w:pStyle w:val="Default"/>
        <w:ind w:firstLineChars="100" w:firstLine="240"/>
        <w:jc w:val="both"/>
        <w:rPr>
          <w:rFonts w:ascii="HG丸ｺﾞｼｯｸM-PRO" w:eastAsia="HG丸ｺﾞｼｯｸM-PRO" w:cs="ＭＳ"/>
        </w:rPr>
      </w:pPr>
      <w:r>
        <w:rPr>
          <w:noProof/>
        </w:rPr>
        <mc:AlternateContent>
          <mc:Choice Requires="wps">
            <w:drawing>
              <wp:anchor distT="0" distB="0" distL="114300" distR="114300" simplePos="0" relativeHeight="251658752" behindDoc="1" locked="0" layoutInCell="1" allowOverlap="1" wp14:anchorId="050DE8EA" wp14:editId="1922F30A">
                <wp:simplePos x="0" y="0"/>
                <wp:positionH relativeFrom="margin">
                  <wp:posOffset>-215265</wp:posOffset>
                </wp:positionH>
                <wp:positionV relativeFrom="paragraph">
                  <wp:posOffset>755015</wp:posOffset>
                </wp:positionV>
                <wp:extent cx="6305550" cy="2781300"/>
                <wp:effectExtent l="0" t="0" r="19050" b="19050"/>
                <wp:wrapTight wrapText="bothSides">
                  <wp:wrapPolygon edited="0">
                    <wp:start x="1109" y="0"/>
                    <wp:lineTo x="653" y="444"/>
                    <wp:lineTo x="0" y="1923"/>
                    <wp:lineTo x="0" y="19973"/>
                    <wp:lineTo x="718" y="21304"/>
                    <wp:lineTo x="1044" y="21600"/>
                    <wp:lineTo x="20556" y="21600"/>
                    <wp:lineTo x="20882" y="21304"/>
                    <wp:lineTo x="21600" y="19973"/>
                    <wp:lineTo x="21600" y="1775"/>
                    <wp:lineTo x="20817" y="148"/>
                    <wp:lineTo x="20491" y="0"/>
                    <wp:lineTo x="1109" y="0"/>
                  </wp:wrapPolygon>
                </wp:wrapTight>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2781300"/>
                        </a:xfrm>
                        <a:prstGeom prst="flowChartAlternateProcess">
                          <a:avLst/>
                        </a:prstGeom>
                        <a:solidFill>
                          <a:srgbClr val="FFFF99"/>
                        </a:solidFill>
                        <a:ln w="9525">
                          <a:solidFill>
                            <a:srgbClr val="000000"/>
                          </a:solidFill>
                          <a:miter lim="800000"/>
                          <a:headEnd/>
                          <a:tailEnd/>
                        </a:ln>
                      </wps:spPr>
                      <wps:txbx>
                        <w:txbxContent>
                          <w:p w14:paraId="050DE8F7" w14:textId="77777777" w:rsidR="00EC7ED2" w:rsidRPr="00DB719F" w:rsidRDefault="00EC7ED2" w:rsidP="009151F6">
                            <w:pPr>
                              <w:pStyle w:val="Default"/>
                              <w:jc w:val="both"/>
                              <w:rPr>
                                <w:rFonts w:ascii="HG丸ｺﾞｼｯｸM-PRO" w:eastAsia="HG丸ｺﾞｼｯｸM-PRO" w:cs="ＭＳ"/>
                                <w:b/>
                              </w:rPr>
                            </w:pPr>
                            <w:r w:rsidRPr="00DB719F">
                              <w:rPr>
                                <w:rFonts w:ascii="HG丸ｺﾞｼｯｸM-PRO" w:eastAsia="HG丸ｺﾞｼｯｸM-PRO" w:cs="ＭＳ" w:hint="eastAsia"/>
                                <w:b/>
                              </w:rPr>
                              <w:t>いじめの定義</w:t>
                            </w:r>
                            <w:r w:rsidRPr="00DB719F">
                              <w:rPr>
                                <w:rFonts w:ascii="HG丸ｺﾞｼｯｸM-PRO" w:eastAsia="HG丸ｺﾞｼｯｸM-PRO" w:cs="ＭＳ" w:hint="eastAsia"/>
                              </w:rPr>
                              <w:t>（法第２条）</w:t>
                            </w:r>
                          </w:p>
                          <w:p w14:paraId="050DE8F8" w14:textId="77777777" w:rsidR="00EC7ED2" w:rsidRDefault="00EC7ED2" w:rsidP="00A06277">
                            <w:pPr>
                              <w:pStyle w:val="Default"/>
                              <w:ind w:leftChars="100" w:left="210" w:firstLineChars="100" w:firstLine="240"/>
                              <w:jc w:val="both"/>
                              <w:rPr>
                                <w:rFonts w:ascii="HG丸ｺﾞｼｯｸM-PRO" w:eastAsia="HG丸ｺﾞｼｯｸM-PRO" w:cs="ＭＳ"/>
                              </w:rPr>
                            </w:pPr>
                            <w:r w:rsidRPr="00DB719F">
                              <w:rPr>
                                <w:rFonts w:ascii="HG丸ｺﾞｼｯｸM-PRO" w:eastAsia="HG丸ｺﾞｼｯｸM-PRO" w:cs="ＭＳ" w:hint="eastAsia"/>
                              </w:rPr>
                              <w:t>いじめとは、「児童等に対して、当該児童等が在籍する学校に在籍している等当該児童等と一定の人的関係にある他の児童等が行う心理的又は物理的な影響を与える行為（インターネットを通じて行われるものを含む。）であって、当該行為の対象となった児童等が心身の苦痛を感じているもの」をいう。</w:t>
                            </w:r>
                          </w:p>
                          <w:p w14:paraId="428EA99C" w14:textId="6974DB43" w:rsidR="0088762D" w:rsidRPr="00974053" w:rsidRDefault="00775CCA" w:rsidP="0088762D">
                            <w:pPr>
                              <w:ind w:leftChars="100" w:left="690" w:hangingChars="200" w:hanging="480"/>
                              <w:rPr>
                                <w:rFonts w:ascii="HG丸ｺﾞｼｯｸM-PRO" w:eastAsia="HG丸ｺﾞｼｯｸM-PRO" w:cs="HG丸ｺﾞｼｯｸM-PRO"/>
                                <w:kern w:val="0"/>
                                <w:sz w:val="18"/>
                                <w:szCs w:val="21"/>
                              </w:rPr>
                            </w:pPr>
                            <w:r>
                              <w:rPr>
                                <w:rFonts w:ascii="HG丸ｺﾞｼｯｸM-PRO" w:eastAsia="HG丸ｺﾞｼｯｸM-PRO" w:cs="HG丸ｺﾞｼｯｸM-PRO" w:hint="eastAsia"/>
                                <w:color w:val="000000"/>
                                <w:kern w:val="0"/>
                                <w:sz w:val="24"/>
                              </w:rPr>
                              <w:t>※</w:t>
                            </w:r>
                            <w:r>
                              <w:rPr>
                                <w:rFonts w:ascii="HG丸ｺﾞｼｯｸM-PRO" w:eastAsia="HG丸ｺﾞｼｯｸM-PRO" w:cs="HG丸ｺﾞｼｯｸM-PRO"/>
                                <w:color w:val="000000"/>
                                <w:kern w:val="0"/>
                                <w:sz w:val="24"/>
                              </w:rPr>
                              <w:t xml:space="preserve">　</w:t>
                            </w:r>
                            <w:r w:rsidRPr="00775CCA">
                              <w:rPr>
                                <w:rFonts w:ascii="HG丸ｺﾞｼｯｸM-PRO" w:eastAsia="HG丸ｺﾞｼｯｸM-PRO" w:cs="HG丸ｺﾞｼｯｸM-PRO" w:hint="eastAsia"/>
                                <w:color w:val="000000"/>
                                <w:kern w:val="0"/>
                                <w:szCs w:val="21"/>
                              </w:rPr>
                              <w:t>個々の行為が「いじめ」に当たるか否かの判断は、表面的・形式的にすることなく、いじめられた児童生徒の立場に立つことが必要である。</w:t>
                            </w:r>
                            <w:r w:rsidR="0088762D" w:rsidRPr="00974053">
                              <w:rPr>
                                <w:rFonts w:ascii="HG丸ｺﾞｼｯｸM-PRO" w:eastAsia="HG丸ｺﾞｼｯｸM-PRO" w:cs="HG丸ｺﾞｼｯｸM-PRO" w:hint="eastAsia"/>
                                <w:kern w:val="0"/>
                                <w:szCs w:val="21"/>
                              </w:rPr>
                              <w:t>例えば、いじめられていても本人が否定することもある。そのため、背景にある事情の調査を行い、表情や様子をきめ細かく観察し、いじめに該当するか否かを判断する。</w:t>
                            </w:r>
                          </w:p>
                          <w:p w14:paraId="430C8A68" w14:textId="04806345" w:rsidR="0088762D" w:rsidRPr="00974053" w:rsidRDefault="0088762D" w:rsidP="0088762D">
                            <w:pPr>
                              <w:ind w:leftChars="100" w:left="690" w:hangingChars="200" w:hanging="480"/>
                              <w:rPr>
                                <w:rFonts w:ascii="HG丸ｺﾞｼｯｸM-PRO" w:eastAsia="HG丸ｺﾞｼｯｸM-PRO" w:cs="HG丸ｺﾞｼｯｸM-PRO"/>
                                <w:kern w:val="0"/>
                                <w:szCs w:val="21"/>
                              </w:rPr>
                            </w:pPr>
                            <w:r w:rsidRPr="00974053">
                              <w:rPr>
                                <w:rFonts w:ascii="HG丸ｺﾞｼｯｸM-PRO" w:eastAsia="HG丸ｺﾞｼｯｸM-PRO" w:cs="HG丸ｺﾞｼｯｸM-PRO" w:hint="eastAsia"/>
                                <w:kern w:val="0"/>
                                <w:sz w:val="24"/>
                                <w:szCs w:val="21"/>
                              </w:rPr>
                              <w:t xml:space="preserve">※　</w:t>
                            </w:r>
                            <w:r w:rsidRPr="00974053">
                              <w:rPr>
                                <w:rFonts w:ascii="HG丸ｺﾞｼｯｸM-PRO" w:eastAsia="HG丸ｺﾞｼｯｸM-PRO" w:cs="HG丸ｺﾞｼｯｸM-PRO" w:hint="eastAsia"/>
                                <w:kern w:val="0"/>
                                <w:szCs w:val="21"/>
                              </w:rPr>
                              <w:t>好意から行ったことで、意図せず相手側に心身の苦痛を感じさせた場合も、法が定義するいじめには該当する。ただし学校はいじめという言葉を使わずに指導することなど柔軟な対応も可能である。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0DE8E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 o:spid="_x0000_s1026" type="#_x0000_t176" style="position:absolute;left:0;text-align:left;margin-left:-16.95pt;margin-top:59.45pt;width:496.5pt;height:219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" fillcolor="#ff9">
                <v:textbox inset="5.85pt,.7pt,5.85pt,.7pt">
                  <w:txbxContent>
                    <w:p w14:paraId="050DE8F7" w14:textId="77777777" w:rsidR="00EC7ED2" w:rsidRPr="00DB719F" w:rsidRDefault="00EC7ED2" w:rsidP="009151F6">
                      <w:pPr>
                        <w:pStyle w:val="Default"/>
                        <w:jc w:val="both"/>
                        <w:rPr>
                          <w:rFonts w:ascii="HG丸ｺﾞｼｯｸM-PRO" w:eastAsia="HG丸ｺﾞｼｯｸM-PRO" w:cs="ＭＳ"/>
                          <w:b/>
                        </w:rPr>
                      </w:pPr>
                      <w:r w:rsidRPr="00DB719F">
                        <w:rPr>
                          <w:rFonts w:ascii="HG丸ｺﾞｼｯｸM-PRO" w:eastAsia="HG丸ｺﾞｼｯｸM-PRO" w:cs="ＭＳ" w:hint="eastAsia"/>
                          <w:b/>
                        </w:rPr>
                        <w:t>いじめの定義</w:t>
                      </w:r>
                      <w:r w:rsidRPr="00DB719F">
                        <w:rPr>
                          <w:rFonts w:ascii="HG丸ｺﾞｼｯｸM-PRO" w:eastAsia="HG丸ｺﾞｼｯｸM-PRO" w:cs="ＭＳ" w:hint="eastAsia"/>
                        </w:rPr>
                        <w:t>（法第２条）</w:t>
                      </w:r>
                    </w:p>
                    <w:p w14:paraId="050DE8F8" w14:textId="77777777" w:rsidR="00EC7ED2" w:rsidRDefault="00EC7ED2" w:rsidP="00A06277">
                      <w:pPr>
                        <w:pStyle w:val="Default"/>
                        <w:ind w:leftChars="100" w:left="210" w:firstLineChars="100" w:firstLine="240"/>
                        <w:jc w:val="both"/>
                        <w:rPr>
                          <w:rFonts w:ascii="HG丸ｺﾞｼｯｸM-PRO" w:eastAsia="HG丸ｺﾞｼｯｸM-PRO" w:cs="ＭＳ"/>
                        </w:rPr>
                      </w:pPr>
                      <w:r w:rsidRPr="00DB719F">
                        <w:rPr>
                          <w:rFonts w:ascii="HG丸ｺﾞｼｯｸM-PRO" w:eastAsia="HG丸ｺﾞｼｯｸM-PRO" w:cs="ＭＳ" w:hint="eastAsia"/>
                        </w:rPr>
                        <w:t>いじめとは、「児童等に対して、当該児童等が在籍する学校に在籍している等当該児童等と一定の人的関係にある他の児童等が行う心理的又は物理的な影響を与える行為（インターネットを通じて行われるものを含む。）であって、当該行為の対象となった児童等が心身の苦痛を感じているもの」をいう。</w:t>
                      </w:r>
                    </w:p>
                    <w:p w14:paraId="428EA99C" w14:textId="6974DB43" w:rsidR="0088762D" w:rsidRPr="00974053" w:rsidRDefault="00775CCA" w:rsidP="0088762D">
                      <w:pPr>
                        <w:ind w:leftChars="100" w:left="690" w:hangingChars="200" w:hanging="480"/>
                        <w:rPr>
                          <w:rFonts w:ascii="HG丸ｺﾞｼｯｸM-PRO" w:eastAsia="HG丸ｺﾞｼｯｸM-PRO" w:cs="HG丸ｺﾞｼｯｸM-PRO"/>
                          <w:kern w:val="0"/>
                          <w:sz w:val="18"/>
                          <w:szCs w:val="21"/>
                        </w:rPr>
                      </w:pPr>
                      <w:r>
                        <w:rPr>
                          <w:rFonts w:ascii="HG丸ｺﾞｼｯｸM-PRO" w:eastAsia="HG丸ｺﾞｼｯｸM-PRO" w:cs="HG丸ｺﾞｼｯｸM-PRO" w:hint="eastAsia"/>
                          <w:color w:val="000000"/>
                          <w:kern w:val="0"/>
                          <w:sz w:val="24"/>
                        </w:rPr>
                        <w:t>※</w:t>
                      </w:r>
                      <w:r>
                        <w:rPr>
                          <w:rFonts w:ascii="HG丸ｺﾞｼｯｸM-PRO" w:eastAsia="HG丸ｺﾞｼｯｸM-PRO" w:cs="HG丸ｺﾞｼｯｸM-PRO"/>
                          <w:color w:val="000000"/>
                          <w:kern w:val="0"/>
                          <w:sz w:val="24"/>
                        </w:rPr>
                        <w:t xml:space="preserve">　</w:t>
                      </w:r>
                      <w:r w:rsidRPr="00775CCA">
                        <w:rPr>
                          <w:rFonts w:ascii="HG丸ｺﾞｼｯｸM-PRO" w:eastAsia="HG丸ｺﾞｼｯｸM-PRO" w:cs="HG丸ｺﾞｼｯｸM-PRO" w:hint="eastAsia"/>
                          <w:color w:val="000000"/>
                          <w:kern w:val="0"/>
                          <w:szCs w:val="21"/>
                        </w:rPr>
                        <w:t>個々の行為が「いじめ」に当たるか否かの判断は、表面的・形式的にすることなく、いじめられた児童生徒の立場に立つことが必要である。</w:t>
                      </w:r>
                      <w:r w:rsidR="0088762D" w:rsidRPr="00974053">
                        <w:rPr>
                          <w:rFonts w:ascii="HG丸ｺﾞｼｯｸM-PRO" w:eastAsia="HG丸ｺﾞｼｯｸM-PRO" w:cs="HG丸ｺﾞｼｯｸM-PRO" w:hint="eastAsia"/>
                          <w:kern w:val="0"/>
                          <w:szCs w:val="21"/>
                        </w:rPr>
                        <w:t>例えば、いじめられていても本人が否定することもある。そのため、背景にある事情の調査を行い、表情や様子をきめ細かく観察し、いじめに該当するか否かを判断する。</w:t>
                      </w:r>
                    </w:p>
                    <w:p w14:paraId="430C8A68" w14:textId="04806345" w:rsidR="0088762D" w:rsidRPr="00974053" w:rsidRDefault="0088762D" w:rsidP="0088762D">
                      <w:pPr>
                        <w:ind w:leftChars="100" w:left="690" w:hangingChars="200" w:hanging="480"/>
                        <w:rPr>
                          <w:rFonts w:ascii="HG丸ｺﾞｼｯｸM-PRO" w:eastAsia="HG丸ｺﾞｼｯｸM-PRO" w:cs="HG丸ｺﾞｼｯｸM-PRO"/>
                          <w:kern w:val="0"/>
                          <w:szCs w:val="21"/>
                        </w:rPr>
                      </w:pPr>
                      <w:r w:rsidRPr="00974053">
                        <w:rPr>
                          <w:rFonts w:ascii="HG丸ｺﾞｼｯｸM-PRO" w:eastAsia="HG丸ｺﾞｼｯｸM-PRO" w:cs="HG丸ｺﾞｼｯｸM-PRO" w:hint="eastAsia"/>
                          <w:kern w:val="0"/>
                          <w:sz w:val="24"/>
                          <w:szCs w:val="21"/>
                        </w:rPr>
                        <w:t xml:space="preserve">※　</w:t>
                      </w:r>
                      <w:r w:rsidRPr="00974053">
                        <w:rPr>
                          <w:rFonts w:ascii="HG丸ｺﾞｼｯｸM-PRO" w:eastAsia="HG丸ｺﾞｼｯｸM-PRO" w:cs="HG丸ｺﾞｼｯｸM-PRO" w:hint="eastAsia"/>
                          <w:kern w:val="0"/>
                          <w:szCs w:val="21"/>
                        </w:rPr>
                        <w:t>好意から行ったことで、意図せず相手側に心身の苦痛を感じさせた場合も、法が定義するいじめには該当する。ただし学校はいじめという言葉を使わずに指導することなど柔軟な対応も可能である。</w:t>
                      </w:r>
                    </w:p>
                  </w:txbxContent>
                </v:textbox>
                <w10:wrap type="tight" anchorx="margin"/>
              </v:shape>
            </w:pict>
          </mc:Fallback>
        </mc:AlternateContent>
      </w:r>
      <w:r w:rsidR="00EC7ED2" w:rsidRPr="00DB719F">
        <w:rPr>
          <w:rFonts w:ascii="HG丸ｺﾞｼｯｸM-PRO" w:eastAsia="HG丸ｺﾞｼｯｸM-PRO" w:cs="ＭＳ" w:hint="eastAsia"/>
        </w:rPr>
        <w:t>本校</w:t>
      </w:r>
      <w:r w:rsidR="00EC7ED2">
        <w:rPr>
          <w:rFonts w:ascii="HG丸ｺﾞｼｯｸM-PRO" w:eastAsia="HG丸ｺﾞｼｯｸM-PRO" w:cs="ＭＳ" w:hint="eastAsia"/>
        </w:rPr>
        <w:t>では</w:t>
      </w:r>
      <w:r w:rsidR="000520D6">
        <w:rPr>
          <w:rFonts w:ascii="HG丸ｺﾞｼｯｸM-PRO" w:eastAsia="HG丸ｺﾞｼｯｸM-PRO" w:cs="ＭＳ" w:hint="eastAsia"/>
        </w:rPr>
        <w:t>,</w:t>
      </w:r>
      <w:r w:rsidR="00EC7ED2">
        <w:rPr>
          <w:rFonts w:ascii="HG丸ｺﾞｼｯｸM-PRO" w:eastAsia="HG丸ｺﾞｼｯｸM-PRO" w:cs="ＭＳ" w:hint="eastAsia"/>
        </w:rPr>
        <w:t>四日市市いじめ防止</w:t>
      </w:r>
      <w:r w:rsidR="00EC7ED2" w:rsidRPr="00DB719F">
        <w:rPr>
          <w:rFonts w:ascii="HG丸ｺﾞｼｯｸM-PRO" w:eastAsia="HG丸ｺﾞｼｯｸM-PRO" w:cs="ＭＳ" w:hint="eastAsia"/>
        </w:rPr>
        <w:t>基本方針</w:t>
      </w:r>
      <w:r w:rsidR="00EC7ED2">
        <w:rPr>
          <w:rFonts w:ascii="HG丸ｺﾞｼｯｸM-PRO" w:eastAsia="HG丸ｺﾞｼｯｸM-PRO" w:cs="ＭＳ" w:hint="eastAsia"/>
        </w:rPr>
        <w:t>に基づいて</w:t>
      </w:r>
      <w:r w:rsidR="000520D6">
        <w:rPr>
          <w:rFonts w:ascii="HG丸ｺﾞｼｯｸM-PRO" w:eastAsia="HG丸ｺﾞｼｯｸM-PRO" w:cs="ＭＳ" w:hint="eastAsia"/>
        </w:rPr>
        <w:t>,</w:t>
      </w:r>
      <w:r w:rsidR="00EC7ED2" w:rsidRPr="00DB719F">
        <w:rPr>
          <w:rFonts w:ascii="HG丸ｺﾞｼｯｸM-PRO" w:eastAsia="HG丸ｺﾞｼｯｸM-PRO" w:cs="ＭＳ" w:hint="eastAsia"/>
        </w:rPr>
        <w:t>「いじめの防止</w:t>
      </w:r>
      <w:r w:rsidR="00EC7ED2">
        <w:rPr>
          <w:rFonts w:ascii="HG丸ｺﾞｼｯｸM-PRO" w:eastAsia="HG丸ｺﾞｼｯｸM-PRO" w:cs="ＭＳ" w:hint="eastAsia"/>
        </w:rPr>
        <w:t>」</w:t>
      </w:r>
      <w:r w:rsidR="00EC7ED2" w:rsidRPr="00DB719F">
        <w:rPr>
          <w:rFonts w:ascii="HG丸ｺﾞｼｯｸM-PRO" w:eastAsia="HG丸ｺﾞｼｯｸM-PRO" w:cs="ＭＳ" w:hint="eastAsia"/>
        </w:rPr>
        <w:t>等を推進する</w:t>
      </w:r>
      <w:r w:rsidR="00EC7ED2">
        <w:rPr>
          <w:rFonts w:ascii="HG丸ｺﾞｼｯｸM-PRO" w:eastAsia="HG丸ｺﾞｼｯｸM-PRO" w:cs="ＭＳ" w:hint="eastAsia"/>
        </w:rPr>
        <w:t>ため</w:t>
      </w:r>
      <w:r w:rsidR="000520D6">
        <w:rPr>
          <w:rFonts w:ascii="HG丸ｺﾞｼｯｸM-PRO" w:eastAsia="HG丸ｺﾞｼｯｸM-PRO" w:cs="ＭＳ" w:hint="eastAsia"/>
        </w:rPr>
        <w:t>,</w:t>
      </w:r>
      <w:r w:rsidR="00EC7ED2">
        <w:rPr>
          <w:rFonts w:ascii="HG丸ｺﾞｼｯｸM-PRO" w:eastAsia="HG丸ｺﾞｼｯｸM-PRO" w:cs="ＭＳ" w:hint="eastAsia"/>
        </w:rPr>
        <w:t>今まで</w:t>
      </w:r>
      <w:r w:rsidR="00EC7ED2" w:rsidRPr="00DB719F">
        <w:rPr>
          <w:rFonts w:ascii="HG丸ｺﾞｼｯｸM-PRO" w:eastAsia="HG丸ｺﾞｼｯｸM-PRO" w:cs="ＭＳ" w:hint="eastAsia"/>
        </w:rPr>
        <w:t>学校</w:t>
      </w:r>
      <w:r w:rsidR="00EC7ED2">
        <w:rPr>
          <w:rFonts w:ascii="HG丸ｺﾞｼｯｸM-PRO" w:eastAsia="HG丸ｺﾞｼｯｸM-PRO" w:cs="ＭＳ" w:hint="eastAsia"/>
        </w:rPr>
        <w:t>が取組んできていることや今後大切にしていく取組みについてまとめるとともに</w:t>
      </w:r>
      <w:r w:rsidR="000520D6">
        <w:rPr>
          <w:rFonts w:ascii="HG丸ｺﾞｼｯｸM-PRO" w:eastAsia="HG丸ｺﾞｼｯｸM-PRO" w:cs="ＭＳ" w:hint="eastAsia"/>
        </w:rPr>
        <w:t>,</w:t>
      </w:r>
      <w:r w:rsidR="00EC7ED2" w:rsidRPr="00DB719F">
        <w:rPr>
          <w:rFonts w:ascii="HG丸ｺﾞｼｯｸM-PRO" w:eastAsia="HG丸ｺﾞｼｯｸM-PRO" w:cs="ＭＳ" w:hint="eastAsia"/>
        </w:rPr>
        <w:t>「重大事態」等に対処</w:t>
      </w:r>
      <w:r w:rsidR="00EC7ED2">
        <w:rPr>
          <w:rFonts w:ascii="HG丸ｺﾞｼｯｸM-PRO" w:eastAsia="HG丸ｺﾞｼｯｸM-PRO" w:cs="ＭＳ" w:hint="eastAsia"/>
        </w:rPr>
        <w:t>するために</w:t>
      </w:r>
      <w:r w:rsidR="000520D6">
        <w:rPr>
          <w:rFonts w:ascii="HG丸ｺﾞｼｯｸM-PRO" w:eastAsia="HG丸ｺﾞｼｯｸM-PRO" w:cs="ＭＳ" w:hint="eastAsia"/>
        </w:rPr>
        <w:t>,</w:t>
      </w:r>
      <w:r w:rsidR="00EC7ED2">
        <w:rPr>
          <w:rFonts w:ascii="HG丸ｺﾞｼｯｸM-PRO" w:eastAsia="HG丸ｺﾞｼｯｸM-PRO" w:cs="ＭＳ" w:hint="eastAsia"/>
        </w:rPr>
        <w:t>「</w:t>
      </w:r>
      <w:r w:rsidR="00EC7ED2" w:rsidRPr="00DB719F">
        <w:rPr>
          <w:rFonts w:ascii="HG丸ｺﾞｼｯｸM-PRO" w:eastAsia="HG丸ｺﾞｼｯｸM-PRO" w:cs="ＭＳ" w:hint="eastAsia"/>
        </w:rPr>
        <w:t>学校いじめ防止基本方針」を策定し</w:t>
      </w:r>
      <w:r w:rsidR="00EC7ED2">
        <w:rPr>
          <w:rFonts w:ascii="HG丸ｺﾞｼｯｸM-PRO" w:eastAsia="HG丸ｺﾞｼｯｸM-PRO" w:cs="ＭＳ" w:hint="eastAsia"/>
        </w:rPr>
        <w:t>ました</w:t>
      </w:r>
      <w:r w:rsidR="00EC7ED2" w:rsidRPr="00DB719F">
        <w:rPr>
          <w:rFonts w:ascii="HG丸ｺﾞｼｯｸM-PRO" w:eastAsia="HG丸ｺﾞｼｯｸM-PRO" w:cs="ＭＳ" w:hint="eastAsia"/>
        </w:rPr>
        <w:t>。</w:t>
      </w:r>
    </w:p>
    <w:p w14:paraId="4597D582" w14:textId="69D22E09" w:rsidR="008A29B2" w:rsidRPr="00775CCA" w:rsidRDefault="008A29B2" w:rsidP="00775CCA">
      <w:pPr>
        <w:pStyle w:val="Default"/>
        <w:jc w:val="both"/>
        <w:rPr>
          <w:rFonts w:ascii="HG丸ｺﾞｼｯｸM-PRO" w:eastAsia="HG丸ｺﾞｼｯｸM-PRO" w:cs="ＭＳ"/>
          <w:b/>
        </w:rPr>
      </w:pPr>
    </w:p>
    <w:p w14:paraId="050DE866" w14:textId="42847CC4" w:rsidR="00EC7ED2" w:rsidRPr="009151F6" w:rsidRDefault="00EC7ED2" w:rsidP="009151F6">
      <w:pPr>
        <w:rPr>
          <w:rFonts w:ascii="HG丸ｺﾞｼｯｸM-PRO" w:eastAsia="HG丸ｺﾞｼｯｸM-PRO" w:cs="ＭＳ"/>
          <w:b/>
          <w:sz w:val="28"/>
          <w:szCs w:val="28"/>
        </w:rPr>
      </w:pPr>
      <w:r w:rsidRPr="009151F6">
        <w:rPr>
          <w:rFonts w:ascii="HG丸ｺﾞｼｯｸM-PRO" w:eastAsia="HG丸ｺﾞｼｯｸM-PRO" w:hint="eastAsia"/>
          <w:b/>
          <w:sz w:val="28"/>
          <w:szCs w:val="28"/>
        </w:rPr>
        <w:t>第１章　学校におけるいじめ防止等に関する取組について</w:t>
      </w:r>
    </w:p>
    <w:p w14:paraId="520CCAC3" w14:textId="5CD10CD7" w:rsidR="00013778" w:rsidRPr="00013778" w:rsidRDefault="00EC7ED2" w:rsidP="00013778">
      <w:pPr>
        <w:rPr>
          <w:rFonts w:ascii="HG丸ｺﾞｼｯｸM-PRO" w:eastAsia="HG丸ｺﾞｼｯｸM-PRO" w:hAnsi="ＭＳ ゴシック"/>
          <w:b/>
          <w:sz w:val="24"/>
        </w:rPr>
      </w:pPr>
      <w:r w:rsidRPr="00DB719F">
        <w:rPr>
          <w:rFonts w:ascii="HG丸ｺﾞｼｯｸM-PRO" w:eastAsia="HG丸ｺﾞｼｯｸM-PRO" w:hAnsi="ＭＳ ゴシック" w:hint="eastAsia"/>
          <w:b/>
          <w:sz w:val="24"/>
        </w:rPr>
        <w:t>１　いじめの防止</w:t>
      </w:r>
    </w:p>
    <w:p w14:paraId="22288096" w14:textId="5599E70B" w:rsidR="00013778" w:rsidRDefault="00013778" w:rsidP="005B5BE7">
      <w:pPr>
        <w:pBdr>
          <w:top w:val="dotted" w:sz="4" w:space="1" w:color="auto"/>
          <w:left w:val="dotted" w:sz="4" w:space="4" w:color="auto"/>
          <w:bottom w:val="dotted" w:sz="4" w:space="1" w:color="auto"/>
          <w:right w:val="dotted" w:sz="4" w:space="4" w:color="auto"/>
        </w:pBdr>
        <w:ind w:leftChars="100" w:left="210"/>
        <w:rPr>
          <w:rFonts w:ascii="HG丸ｺﾞｼｯｸM-PRO" w:eastAsia="HG丸ｺﾞｼｯｸM-PRO"/>
          <w:sz w:val="24"/>
        </w:rPr>
      </w:pPr>
      <w:r>
        <w:rPr>
          <w:rFonts w:ascii="HG丸ｺﾞｼｯｸM-PRO" w:eastAsia="HG丸ｺﾞｼｯｸM-PRO" w:hint="eastAsia"/>
          <w:sz w:val="24"/>
        </w:rPr>
        <w:t>児童が心の通じ合うコミュニケーション能力を育み、規律正しい態度で授業や行事に参加、活躍できるような「授業づくり」「集団づくり」を行う。</w:t>
      </w:r>
    </w:p>
    <w:p w14:paraId="29B623E4" w14:textId="419625F9" w:rsidR="00B53C9F" w:rsidRDefault="00013778" w:rsidP="00B53C9F">
      <w:pPr>
        <w:ind w:left="480" w:hangingChars="200" w:hanging="480"/>
        <w:rPr>
          <w:rFonts w:ascii="HG丸ｺﾞｼｯｸM-PRO" w:eastAsia="HG丸ｺﾞｼｯｸM-PRO"/>
          <w:sz w:val="24"/>
        </w:rPr>
      </w:pPr>
      <w:r>
        <w:rPr>
          <w:rFonts w:ascii="HG丸ｺﾞｼｯｸM-PRO" w:eastAsia="HG丸ｺﾞｼｯｸM-PRO" w:hint="eastAsia"/>
          <w:sz w:val="24"/>
        </w:rPr>
        <w:t xml:space="preserve">　</w:t>
      </w:r>
      <w:r w:rsidR="00B53C9F">
        <w:rPr>
          <w:rFonts w:ascii="HG丸ｺﾞｼｯｸM-PRO" w:eastAsia="HG丸ｺﾞｼｯｸM-PRO" w:hint="eastAsia"/>
          <w:sz w:val="24"/>
        </w:rPr>
        <w:t>・集団の一員としての自覚や自信を育み、お互いを認め合える取り組みを行う。</w:t>
      </w:r>
    </w:p>
    <w:p w14:paraId="391D7DCD" w14:textId="35C034CB" w:rsidR="00B53C9F" w:rsidRDefault="00013778" w:rsidP="00B53C9F">
      <w:pPr>
        <w:ind w:left="480" w:hangingChars="200" w:hanging="480"/>
        <w:rPr>
          <w:rFonts w:ascii="HG丸ｺﾞｼｯｸM-PRO" w:eastAsia="HG丸ｺﾞｼｯｸM-PRO" w:hAnsi="HG丸ｺﾞｼｯｸM-PRO"/>
          <w:sz w:val="24"/>
        </w:rPr>
      </w:pPr>
      <w:r>
        <w:rPr>
          <w:rFonts w:ascii="HG丸ｺﾞｼｯｸM-PRO" w:eastAsia="HG丸ｺﾞｼｯｸM-PRO" w:hint="eastAsia"/>
          <w:sz w:val="24"/>
        </w:rPr>
        <w:t xml:space="preserve">　・学年で</w:t>
      </w:r>
      <w:r>
        <w:rPr>
          <w:rFonts w:ascii="HG丸ｺﾞｼｯｸM-PRO" w:eastAsia="HG丸ｺﾞｼｯｸM-PRO" w:hAnsi="HG丸ｺﾞｼｯｸM-PRO" w:hint="eastAsia"/>
          <w:sz w:val="24"/>
        </w:rPr>
        <w:t>人権学習に取り組み人権意識を高める。</w:t>
      </w:r>
    </w:p>
    <w:p w14:paraId="0FA20A20" w14:textId="4ACA4468" w:rsidR="00013778" w:rsidRPr="005B5BE7" w:rsidRDefault="005B5BE7" w:rsidP="005B5BE7">
      <w:pPr>
        <w:ind w:firstLineChars="100" w:firstLine="240"/>
        <w:rPr>
          <w:rFonts w:ascii="ＭＳ 明朝" w:hAnsi="ＭＳ 明朝" w:cs="ＭＳ 明朝"/>
          <w:sz w:val="24"/>
        </w:rPr>
      </w:pPr>
      <w:r>
        <w:rPr>
          <w:rFonts w:ascii="ＭＳ 明朝" w:hAnsi="ＭＳ 明朝" w:cs="ＭＳ 明朝" w:hint="eastAsia"/>
          <w:sz w:val="24"/>
        </w:rPr>
        <w:t>・</w:t>
      </w:r>
      <w:r w:rsidR="00013778">
        <w:rPr>
          <w:rFonts w:ascii="HG丸ｺﾞｼｯｸM-PRO" w:eastAsia="HG丸ｺﾞｼｯｸM-PRO" w:hAnsi="HG丸ｺﾞｼｯｸM-PRO" w:hint="eastAsia"/>
          <w:sz w:val="24"/>
        </w:rPr>
        <w:t>交流学習や異年齢交流を充実させ</w:t>
      </w:r>
      <w:r w:rsidR="00B53C9F">
        <w:rPr>
          <w:rFonts w:ascii="HG丸ｺﾞｼｯｸM-PRO" w:eastAsia="HG丸ｺﾞｼｯｸM-PRO" w:hAnsi="HG丸ｺﾞｼｯｸM-PRO" w:hint="eastAsia"/>
          <w:sz w:val="24"/>
        </w:rPr>
        <w:t>、人と関わる喜びや相手を大切に思う</w:t>
      </w:r>
      <w:r>
        <w:rPr>
          <w:rFonts w:ascii="HG丸ｺﾞｼｯｸM-PRO" w:eastAsia="HG丸ｺﾞｼｯｸM-PRO" w:hAnsi="HG丸ｺﾞｼｯｸM-PRO" w:hint="eastAsia"/>
          <w:sz w:val="24"/>
        </w:rPr>
        <w:t>心</w:t>
      </w:r>
      <w:r w:rsidR="00B53C9F">
        <w:rPr>
          <w:rFonts w:ascii="HG丸ｺﾞｼｯｸM-PRO" w:eastAsia="HG丸ｺﾞｼｯｸM-PRO" w:hAnsi="HG丸ｺﾞｼｯｸM-PRO" w:hint="eastAsia"/>
          <w:sz w:val="24"/>
        </w:rPr>
        <w:t>を育む。</w:t>
      </w:r>
    </w:p>
    <w:p w14:paraId="505E1C7A" w14:textId="674F3293" w:rsidR="00013778" w:rsidRPr="00DA7F85" w:rsidRDefault="00013778" w:rsidP="00B53C9F">
      <w:pPr>
        <w:ind w:leftChars="114" w:left="479" w:hangingChars="100" w:hanging="240"/>
        <w:rPr>
          <w:rFonts w:ascii="HG丸ｺﾞｼｯｸM-PRO" w:eastAsia="HG丸ｺﾞｼｯｸM-PRO" w:hAnsi="HG丸ｺﾞｼｯｸM-PRO"/>
          <w:b/>
          <w:sz w:val="24"/>
        </w:rPr>
      </w:pPr>
      <w:r>
        <w:rPr>
          <w:rFonts w:ascii="HG丸ｺﾞｼｯｸM-PRO" w:eastAsia="HG丸ｺﾞｼｯｸM-PRO" w:hAnsi="HG丸ｺﾞｼｯｸM-PRO" w:hint="eastAsia"/>
          <w:sz w:val="24"/>
        </w:rPr>
        <w:t>・</w:t>
      </w:r>
      <w:r w:rsidR="005B5BE7">
        <w:rPr>
          <w:rFonts w:ascii="HG丸ｺﾞｼｯｸM-PRO" w:eastAsia="HG丸ｺﾞｼｯｸM-PRO" w:hAnsi="HG丸ｺﾞｼｯｸM-PRO" w:hint="eastAsia"/>
          <w:sz w:val="24"/>
        </w:rPr>
        <w:t>「あいさつ運動」や「児童による啓発</w:t>
      </w:r>
      <w:r>
        <w:rPr>
          <w:rFonts w:ascii="HG丸ｺﾞｼｯｸM-PRO" w:eastAsia="HG丸ｺﾞｼｯｸM-PRO" w:hAnsi="HG丸ｺﾞｼｯｸM-PRO" w:hint="eastAsia"/>
          <w:sz w:val="24"/>
        </w:rPr>
        <w:t>」など児童主体の活動を通しても,</w:t>
      </w:r>
      <w:r w:rsidRPr="00DA7F85">
        <w:rPr>
          <w:rFonts w:ascii="HG丸ｺﾞｼｯｸM-PRO" w:eastAsia="HG丸ｺﾞｼｯｸM-PRO" w:hAnsi="HG丸ｺﾞｼｯｸM-PRO" w:hint="eastAsia"/>
          <w:sz w:val="24"/>
        </w:rPr>
        <w:t>いじめのない学校</w:t>
      </w:r>
      <w:r>
        <w:rPr>
          <w:rFonts w:ascii="HG丸ｺﾞｼｯｸM-PRO" w:eastAsia="HG丸ｺﾞｼｯｸM-PRO" w:hAnsi="HG丸ｺﾞｼｯｸM-PRO" w:hint="eastAsia"/>
          <w:sz w:val="24"/>
        </w:rPr>
        <w:t>づくりを推進する</w:t>
      </w:r>
      <w:r w:rsidRPr="00DA7F85">
        <w:rPr>
          <w:rFonts w:ascii="HG丸ｺﾞｼｯｸM-PRO" w:eastAsia="HG丸ｺﾞｼｯｸM-PRO" w:hAnsi="HG丸ｺﾞｼｯｸM-PRO" w:hint="eastAsia"/>
          <w:sz w:val="24"/>
        </w:rPr>
        <w:t>。</w:t>
      </w:r>
      <w:r w:rsidRPr="00DA7F85">
        <w:rPr>
          <w:rFonts w:ascii="HG丸ｺﾞｼｯｸM-PRO" w:eastAsia="HG丸ｺﾞｼｯｸM-PRO" w:hAnsi="HG丸ｺﾞｼｯｸM-PRO" w:hint="eastAsia"/>
          <w:b/>
          <w:sz w:val="24"/>
        </w:rPr>
        <w:t xml:space="preserve">　</w:t>
      </w:r>
    </w:p>
    <w:p w14:paraId="241E5BB7" w14:textId="40DD387E" w:rsidR="00B53C9F" w:rsidRPr="00B53C9F" w:rsidRDefault="00B53C9F" w:rsidP="00B53C9F">
      <w:pPr>
        <w:rPr>
          <w:rFonts w:ascii="HG丸ｺﾞｼｯｸM-PRO" w:eastAsia="HG丸ｺﾞｼｯｸM-PRO" w:hAnsi="HG丸ｺﾞｼｯｸM-PRO"/>
          <w:sz w:val="24"/>
          <w:u w:val="single"/>
        </w:rPr>
      </w:pPr>
    </w:p>
    <w:p w14:paraId="050DE877" w14:textId="5EC18671" w:rsidR="00EC7ED2" w:rsidRPr="00DB719F" w:rsidRDefault="00EC7ED2" w:rsidP="005E4FB3">
      <w:pPr>
        <w:rPr>
          <w:rFonts w:ascii="HG丸ｺﾞｼｯｸM-PRO" w:eastAsia="HG丸ｺﾞｼｯｸM-PRO" w:hAnsi="ＭＳ ゴシック"/>
          <w:b/>
          <w:sz w:val="24"/>
        </w:rPr>
      </w:pPr>
      <w:r w:rsidRPr="00DB719F">
        <w:rPr>
          <w:rFonts w:ascii="HG丸ｺﾞｼｯｸM-PRO" w:eastAsia="HG丸ｺﾞｼｯｸM-PRO" w:hAnsi="ＭＳ 明朝" w:hint="eastAsia"/>
          <w:b/>
          <w:sz w:val="24"/>
        </w:rPr>
        <w:t>２　いじめ防止啓発</w:t>
      </w:r>
    </w:p>
    <w:p w14:paraId="050DE879" w14:textId="2D364B6E" w:rsidR="00EC7ED2" w:rsidRPr="005F44B3" w:rsidRDefault="00E945CD" w:rsidP="00A06277">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（１）</w:t>
      </w:r>
      <w:r w:rsidR="00EC7ED2" w:rsidRPr="00D64623">
        <w:rPr>
          <w:rFonts w:ascii="HG丸ｺﾞｼｯｸM-PRO" w:eastAsia="HG丸ｺﾞｼｯｸM-PRO" w:hAnsi="HG丸ｺﾞｼｯｸM-PRO" w:hint="eastAsia"/>
          <w:sz w:val="24"/>
        </w:rPr>
        <w:t>「『いじめ』に関する指導の手引」</w:t>
      </w:r>
      <w:r w:rsidR="00E93E5A">
        <w:rPr>
          <w:rFonts w:ascii="HG丸ｺﾞｼｯｸM-PRO" w:eastAsia="HG丸ｺﾞｼｯｸM-PRO" w:hAnsi="HG丸ｺﾞｼｯｸM-PRO" w:hint="eastAsia"/>
          <w:sz w:val="24"/>
        </w:rPr>
        <w:t>を</w:t>
      </w:r>
      <w:r w:rsidR="00B01A18">
        <w:rPr>
          <w:rFonts w:ascii="HG丸ｺﾞｼｯｸM-PRO" w:eastAsia="HG丸ｺﾞｼｯｸM-PRO" w:hAnsi="HG丸ｺﾞｼｯｸM-PRO" w:hint="eastAsia"/>
          <w:sz w:val="24"/>
        </w:rPr>
        <w:t>活用</w:t>
      </w:r>
      <w:r w:rsidR="00E93E5A">
        <w:rPr>
          <w:rFonts w:ascii="HG丸ｺﾞｼｯｸM-PRO" w:eastAsia="HG丸ｺﾞｼｯｸM-PRO" w:hAnsi="HG丸ｺﾞｼｯｸM-PRO" w:hint="eastAsia"/>
          <w:sz w:val="24"/>
        </w:rPr>
        <w:t>する</w:t>
      </w:r>
      <w:r w:rsidR="00EC7ED2" w:rsidRPr="005F44B3">
        <w:rPr>
          <w:rFonts w:ascii="HG丸ｺﾞｼｯｸM-PRO" w:eastAsia="HG丸ｺﾞｼｯｸM-PRO" w:hAnsi="HG丸ｺﾞｼｯｸM-PRO" w:hint="eastAsia"/>
          <w:sz w:val="24"/>
        </w:rPr>
        <w:t>。</w:t>
      </w:r>
    </w:p>
    <w:p w14:paraId="050DE87A" w14:textId="04FC265B" w:rsidR="00EC7ED2" w:rsidRPr="005F44B3" w:rsidRDefault="00EC7ED2" w:rsidP="00A06277">
      <w:pPr>
        <w:ind w:firstLineChars="200" w:firstLine="480"/>
        <w:rPr>
          <w:rFonts w:ascii="HG丸ｺﾞｼｯｸM-PRO" w:eastAsia="HG丸ｺﾞｼｯｸM-PRO" w:hAnsi="HG丸ｺﾞｼｯｸM-PRO"/>
          <w:sz w:val="24"/>
        </w:rPr>
      </w:pPr>
      <w:r w:rsidRPr="005F44B3">
        <w:rPr>
          <w:rFonts w:ascii="HG丸ｺﾞｼｯｸM-PRO" w:eastAsia="HG丸ｺﾞｼｯｸM-PRO" w:hAnsi="HG丸ｺﾞｼｯｸM-PRO" w:hint="eastAsia"/>
          <w:sz w:val="24"/>
        </w:rPr>
        <w:t>①　手引を基にして</w:t>
      </w:r>
      <w:r w:rsidR="000520D6">
        <w:rPr>
          <w:rFonts w:ascii="HG丸ｺﾞｼｯｸM-PRO" w:eastAsia="HG丸ｺﾞｼｯｸM-PRO" w:hAnsi="HG丸ｺﾞｼｯｸM-PRO" w:hint="eastAsia"/>
          <w:sz w:val="24"/>
        </w:rPr>
        <w:t>,</w:t>
      </w:r>
      <w:r w:rsidR="00B01A18">
        <w:rPr>
          <w:rFonts w:ascii="HG丸ｺﾞｼｯｸM-PRO" w:eastAsia="HG丸ｺﾞｼｯｸM-PRO" w:hAnsi="HG丸ｺﾞｼｯｸM-PRO" w:hint="eastAsia"/>
          <w:sz w:val="24"/>
        </w:rPr>
        <w:t>いじめについての共通理解を図る</w:t>
      </w:r>
      <w:r w:rsidRPr="005F44B3">
        <w:rPr>
          <w:rFonts w:ascii="HG丸ｺﾞｼｯｸM-PRO" w:eastAsia="HG丸ｺﾞｼｯｸM-PRO" w:hAnsi="HG丸ｺﾞｼｯｸM-PRO" w:hint="eastAsia"/>
          <w:sz w:val="24"/>
        </w:rPr>
        <w:t>。</w:t>
      </w:r>
    </w:p>
    <w:p w14:paraId="050DE87D" w14:textId="52E72E33" w:rsidR="00EC7ED2" w:rsidRDefault="00EC7ED2" w:rsidP="00E93E5A">
      <w:pPr>
        <w:ind w:leftChars="231" w:left="725" w:hangingChars="100" w:hanging="240"/>
        <w:rPr>
          <w:rFonts w:ascii="HG丸ｺﾞｼｯｸM-PRO" w:eastAsia="HG丸ｺﾞｼｯｸM-PRO" w:hAnsi="HG丸ｺﾞｼｯｸM-PRO"/>
          <w:sz w:val="24"/>
        </w:rPr>
      </w:pPr>
      <w:r w:rsidRPr="005F44B3">
        <w:rPr>
          <w:rFonts w:ascii="HG丸ｺﾞｼｯｸM-PRO" w:eastAsia="HG丸ｺﾞｼｯｸM-PRO" w:hAnsi="HG丸ｺﾞｼｯｸM-PRO" w:hint="eastAsia"/>
          <w:sz w:val="24"/>
        </w:rPr>
        <w:t>②　「いじめ発生時の基本的な対応図」により</w:t>
      </w:r>
      <w:r w:rsidR="000520D6">
        <w:rPr>
          <w:rFonts w:ascii="HG丸ｺﾞｼｯｸM-PRO" w:eastAsia="HG丸ｺﾞｼｯｸM-PRO" w:hAnsi="HG丸ｺﾞｼｯｸM-PRO" w:hint="eastAsia"/>
          <w:sz w:val="24"/>
        </w:rPr>
        <w:t>,</w:t>
      </w:r>
      <w:r w:rsidRPr="005F44B3">
        <w:rPr>
          <w:rFonts w:ascii="HG丸ｺﾞｼｯｸM-PRO" w:eastAsia="HG丸ｺﾞｼｯｸM-PRO" w:hAnsi="HG丸ｺﾞｼｯｸM-PRO" w:hint="eastAsia"/>
          <w:sz w:val="24"/>
        </w:rPr>
        <w:t>予防対策</w:t>
      </w:r>
      <w:r w:rsidR="000520D6">
        <w:rPr>
          <w:rFonts w:ascii="HG丸ｺﾞｼｯｸM-PRO" w:eastAsia="HG丸ｺﾞｼｯｸM-PRO" w:hAnsi="HG丸ｺﾞｼｯｸM-PRO" w:hint="eastAsia"/>
          <w:sz w:val="24"/>
        </w:rPr>
        <w:t>,</w:t>
      </w:r>
      <w:r w:rsidRPr="005F44B3">
        <w:rPr>
          <w:rFonts w:ascii="HG丸ｺﾞｼｯｸM-PRO" w:eastAsia="HG丸ｺﾞｼｯｸM-PRO" w:hAnsi="HG丸ｺﾞｼｯｸM-PRO" w:hint="eastAsia"/>
          <w:sz w:val="24"/>
        </w:rPr>
        <w:t>早期発見</w:t>
      </w:r>
      <w:r w:rsidR="000520D6">
        <w:rPr>
          <w:rFonts w:ascii="HG丸ｺﾞｼｯｸM-PRO" w:eastAsia="HG丸ｺﾞｼｯｸM-PRO" w:hAnsi="HG丸ｺﾞｼｯｸM-PRO" w:hint="eastAsia"/>
          <w:sz w:val="24"/>
        </w:rPr>
        <w:t>,</w:t>
      </w:r>
      <w:r w:rsidRPr="005F44B3">
        <w:rPr>
          <w:rFonts w:ascii="HG丸ｺﾞｼｯｸM-PRO" w:eastAsia="HG丸ｺﾞｼｯｸM-PRO" w:hAnsi="HG丸ｺﾞｼｯｸM-PRO" w:hint="eastAsia"/>
          <w:sz w:val="24"/>
        </w:rPr>
        <w:t>早期対応</w:t>
      </w:r>
      <w:r w:rsidR="000520D6">
        <w:rPr>
          <w:rFonts w:ascii="HG丸ｺﾞｼｯｸM-PRO" w:eastAsia="HG丸ｺﾞｼｯｸM-PRO" w:hAnsi="HG丸ｺﾞｼｯｸM-PRO" w:hint="eastAsia"/>
          <w:sz w:val="24"/>
        </w:rPr>
        <w:t>,</w:t>
      </w:r>
      <w:r w:rsidR="00B01A18">
        <w:rPr>
          <w:rFonts w:ascii="HG丸ｺﾞｼｯｸM-PRO" w:eastAsia="HG丸ｺﾞｼｯｸM-PRO" w:hAnsi="HG丸ｺﾞｼｯｸM-PRO" w:hint="eastAsia"/>
          <w:sz w:val="24"/>
        </w:rPr>
        <w:t>解決を図</w:t>
      </w:r>
      <w:r w:rsidR="00E93E5A">
        <w:rPr>
          <w:rFonts w:ascii="HG丸ｺﾞｼｯｸM-PRO" w:eastAsia="HG丸ｺﾞｼｯｸM-PRO" w:hAnsi="HG丸ｺﾞｼｯｸM-PRO" w:hint="eastAsia"/>
          <w:sz w:val="24"/>
        </w:rPr>
        <w:t>る。</w:t>
      </w:r>
    </w:p>
    <w:p w14:paraId="09E44DD8" w14:textId="03DAC48B" w:rsidR="00E93E5A" w:rsidRDefault="00E93E5A" w:rsidP="00E93E5A">
      <w:pPr>
        <w:ind w:left="960" w:hangingChars="400" w:hanging="96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（２）</w:t>
      </w:r>
      <w:r w:rsidRPr="00D64623">
        <w:rPr>
          <w:rFonts w:ascii="HG丸ｺﾞｼｯｸM-PRO" w:eastAsia="HG丸ｺﾞｼｯｸM-PRO" w:hAnsi="HG丸ｺﾞｼｯｸM-PRO" w:hint="eastAsia"/>
          <w:sz w:val="24"/>
        </w:rPr>
        <w:t>「人権</w:t>
      </w:r>
      <w:r>
        <w:rPr>
          <w:rFonts w:ascii="HG丸ｺﾞｼｯｸM-PRO" w:eastAsia="HG丸ｺﾞｼｯｸM-PRO" w:hAnsi="HG丸ｺﾞｼｯｸM-PRO" w:hint="eastAsia"/>
          <w:sz w:val="24"/>
        </w:rPr>
        <w:t>ポスター」等の</w:t>
      </w:r>
      <w:r w:rsidRPr="00D64623">
        <w:rPr>
          <w:rFonts w:ascii="HG丸ｺﾞｼｯｸM-PRO" w:eastAsia="HG丸ｺﾞｼｯｸM-PRO" w:hAnsi="HG丸ｺﾞｼｯｸM-PRO" w:hint="eastAsia"/>
          <w:sz w:val="24"/>
        </w:rPr>
        <w:t>作成,「人権フォーラム」</w:t>
      </w:r>
      <w:r>
        <w:rPr>
          <w:rFonts w:ascii="HG丸ｺﾞｼｯｸM-PRO" w:eastAsia="HG丸ｺﾞｼｯｸM-PRO" w:hAnsi="HG丸ｺﾞｼｯｸM-PRO" w:hint="eastAsia"/>
          <w:sz w:val="24"/>
        </w:rPr>
        <w:t>への</w:t>
      </w:r>
      <w:r w:rsidRPr="00D64623">
        <w:rPr>
          <w:rFonts w:ascii="HG丸ｺﾞｼｯｸM-PRO" w:eastAsia="HG丸ｺﾞｼｯｸM-PRO" w:hAnsi="HG丸ｺﾞｼｯｸM-PRO" w:hint="eastAsia"/>
          <w:sz w:val="24"/>
        </w:rPr>
        <w:t>参加</w:t>
      </w:r>
      <w:r>
        <w:rPr>
          <w:rFonts w:ascii="HG丸ｺﾞｼｯｸM-PRO" w:eastAsia="HG丸ｺﾞｼｯｸM-PRO" w:hAnsi="HG丸ｺﾞｼｯｸM-PRO" w:hint="eastAsia"/>
          <w:sz w:val="24"/>
        </w:rPr>
        <w:t>を通して</w:t>
      </w:r>
      <w:r w:rsidRPr="00D64623">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意識を高める。</w:t>
      </w:r>
    </w:p>
    <w:p w14:paraId="7E7F23A0" w14:textId="521CDC0D" w:rsidR="00E93E5A" w:rsidRPr="00D64623" w:rsidRDefault="00E93E5A" w:rsidP="00E93E5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（３）４月、１１月を「いじめ防止啓発月間」とし、児童会を中心に啓発を行う。</w:t>
      </w:r>
    </w:p>
    <w:p w14:paraId="050DE87E" w14:textId="766BFCD5" w:rsidR="00EC7ED2" w:rsidRDefault="00E945CD" w:rsidP="00A06277">
      <w:pPr>
        <w:ind w:leftChars="100" w:left="69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（４）</w:t>
      </w:r>
      <w:r w:rsidR="00E93E5A">
        <w:rPr>
          <w:rFonts w:ascii="HG丸ｺﾞｼｯｸM-PRO" w:eastAsia="HG丸ｺﾞｼｯｸM-PRO" w:hAnsi="HG丸ｺﾞｼｯｸM-PRO" w:hint="eastAsia"/>
          <w:sz w:val="24"/>
        </w:rPr>
        <w:t>「事例で学ぶNetモラル」等のデジタル教材</w:t>
      </w:r>
      <w:r w:rsidR="00B01A18">
        <w:rPr>
          <w:rFonts w:ascii="HG丸ｺﾞｼｯｸM-PRO" w:eastAsia="HG丸ｺﾞｼｯｸM-PRO" w:hAnsi="HG丸ｺﾞｼｯｸM-PRO" w:hint="eastAsia"/>
          <w:sz w:val="24"/>
        </w:rPr>
        <w:t>を活用する</w:t>
      </w:r>
      <w:r w:rsidR="00EC7ED2" w:rsidRPr="00D64623">
        <w:rPr>
          <w:rFonts w:ascii="HG丸ｺﾞｼｯｸM-PRO" w:eastAsia="HG丸ｺﾞｼｯｸM-PRO" w:hAnsi="HG丸ｺﾞｼｯｸM-PRO" w:hint="eastAsia"/>
          <w:sz w:val="24"/>
        </w:rPr>
        <w:t>。</w:t>
      </w:r>
    </w:p>
    <w:p w14:paraId="27CF7110" w14:textId="321F1C92" w:rsidR="00E244A7" w:rsidRPr="00D64623" w:rsidRDefault="00E244A7" w:rsidP="00A06277">
      <w:pPr>
        <w:ind w:leftChars="100" w:left="690" w:hangingChars="200" w:hanging="48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（５）</w:t>
      </w:r>
      <w:r w:rsidRPr="00E244A7">
        <w:rPr>
          <w:rFonts w:ascii="HG丸ｺﾞｼｯｸM-PRO" w:eastAsia="HG丸ｺﾞｼｯｸM-PRO" w:hAnsi="HG丸ｺﾞｼｯｸM-PRO" w:hint="eastAsia"/>
          <w:sz w:val="24"/>
          <w:shd w:val="pct15" w:color="auto" w:fill="FFFFFF"/>
        </w:rPr>
        <w:t>１１月には、２年生以上の全クラスで「いじめ防止」授業を行う</w:t>
      </w:r>
      <w:r>
        <w:rPr>
          <w:rFonts w:ascii="HG丸ｺﾞｼｯｸM-PRO" w:eastAsia="HG丸ｺﾞｼｯｸM-PRO" w:hAnsi="HG丸ｺﾞｼｯｸM-PRO" w:hint="eastAsia"/>
          <w:sz w:val="24"/>
        </w:rPr>
        <w:t>。</w:t>
      </w:r>
    </w:p>
    <w:p w14:paraId="050DE87F" w14:textId="35EAC8AE" w:rsidR="00EC7ED2" w:rsidRPr="00D64623" w:rsidRDefault="00E244A7" w:rsidP="00A06277">
      <w:pPr>
        <w:ind w:leftChars="100" w:left="69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（６</w:t>
      </w:r>
      <w:r w:rsidR="00E945CD">
        <w:rPr>
          <w:rFonts w:ascii="HG丸ｺﾞｼｯｸM-PRO" w:eastAsia="HG丸ｺﾞｼｯｸM-PRO" w:hAnsi="HG丸ｺﾞｼｯｸM-PRO" w:hint="eastAsia"/>
          <w:sz w:val="24"/>
        </w:rPr>
        <w:t>）</w:t>
      </w:r>
      <w:r w:rsidR="00E93E5A">
        <w:rPr>
          <w:rFonts w:ascii="HG丸ｺﾞｼｯｸM-PRO" w:eastAsia="HG丸ｺﾞｼｯｸM-PRO" w:hAnsi="HG丸ｺﾞｼｯｸM-PRO" w:hint="eastAsia"/>
          <w:sz w:val="24"/>
        </w:rPr>
        <w:t>保護者にいじめ防止の啓発をする。（学年人権学習、便り等）</w:t>
      </w:r>
    </w:p>
    <w:p w14:paraId="050DE889" w14:textId="3356A098" w:rsidR="00EC7ED2" w:rsidRDefault="00EC7ED2" w:rsidP="00A06277">
      <w:pPr>
        <w:ind w:firstLineChars="100" w:firstLine="240"/>
        <w:rPr>
          <w:rFonts w:ascii="HG丸ｺﾞｼｯｸM-PRO" w:eastAsia="HG丸ｺﾞｼｯｸM-PRO" w:hAnsi="HG丸ｺﾞｼｯｸM-PRO"/>
          <w:sz w:val="24"/>
        </w:rPr>
      </w:pPr>
    </w:p>
    <w:p w14:paraId="1D5BACD4" w14:textId="77777777" w:rsidR="00E93E5A" w:rsidRPr="00D64623" w:rsidRDefault="00E93E5A" w:rsidP="00A06277">
      <w:pPr>
        <w:ind w:firstLineChars="100" w:firstLine="240"/>
        <w:rPr>
          <w:rFonts w:ascii="HG丸ｺﾞｼｯｸM-PRO" w:eastAsia="HG丸ｺﾞｼｯｸM-PRO" w:hAnsi="HG丸ｺﾞｼｯｸM-PRO"/>
          <w:sz w:val="24"/>
        </w:rPr>
      </w:pPr>
    </w:p>
    <w:p w14:paraId="510A3DCC" w14:textId="13CDD26F" w:rsidR="005B5BE7" w:rsidRPr="005B5BE7" w:rsidRDefault="00EC7ED2" w:rsidP="005B5BE7">
      <w:pPr>
        <w:rPr>
          <w:rFonts w:ascii="HG丸ｺﾞｼｯｸM-PRO" w:eastAsia="HG丸ｺﾞｼｯｸM-PRO" w:hAnsi="ＭＳ ゴシック"/>
          <w:b/>
          <w:sz w:val="24"/>
        </w:rPr>
      </w:pPr>
      <w:r w:rsidRPr="00DB719F">
        <w:rPr>
          <w:rFonts w:ascii="HG丸ｺﾞｼｯｸM-PRO" w:eastAsia="HG丸ｺﾞｼｯｸM-PRO" w:hAnsi="ＭＳ ゴシック" w:hint="eastAsia"/>
          <w:b/>
          <w:sz w:val="24"/>
        </w:rPr>
        <w:t>３　いじめの早期発見</w:t>
      </w:r>
    </w:p>
    <w:p w14:paraId="1B5D975B" w14:textId="74688844" w:rsidR="005B5BE7" w:rsidRPr="00DF3B30" w:rsidRDefault="00EC7ED2" w:rsidP="00DF3B30">
      <w:pPr>
        <w:pBdr>
          <w:top w:val="dotted" w:sz="4" w:space="1" w:color="auto"/>
          <w:left w:val="dotted" w:sz="4" w:space="4" w:color="auto"/>
          <w:bottom w:val="dotted" w:sz="4" w:space="1" w:color="auto"/>
          <w:right w:val="dotted" w:sz="4" w:space="4" w:color="auto"/>
        </w:pBdr>
        <w:ind w:leftChars="200" w:left="420"/>
        <w:rPr>
          <w:rFonts w:ascii="HG丸ｺﾞｼｯｸM-PRO" w:eastAsia="HG丸ｺﾞｼｯｸM-PRO" w:hAnsi="Times New Roman" w:cs="ＭＳ"/>
          <w:sz w:val="24"/>
        </w:rPr>
      </w:pPr>
      <w:r w:rsidRPr="00DB719F">
        <w:rPr>
          <w:rFonts w:ascii="HG丸ｺﾞｼｯｸM-PRO" w:eastAsia="HG丸ｺﾞｼｯｸM-PRO" w:hAnsi="Times New Roman" w:cs="ＭＳ" w:hint="eastAsia"/>
          <w:sz w:val="24"/>
        </w:rPr>
        <w:t>些細な兆候であっても</w:t>
      </w:r>
      <w:r w:rsidR="000520D6">
        <w:rPr>
          <w:rFonts w:ascii="HG丸ｺﾞｼｯｸM-PRO" w:eastAsia="HG丸ｺﾞｼｯｸM-PRO" w:hAnsi="Times New Roman" w:cs="ＭＳ" w:hint="eastAsia"/>
          <w:sz w:val="24"/>
        </w:rPr>
        <w:t>,</w:t>
      </w:r>
      <w:r w:rsidRPr="00DB719F">
        <w:rPr>
          <w:rFonts w:ascii="HG丸ｺﾞｼｯｸM-PRO" w:eastAsia="HG丸ｺﾞｼｯｸM-PRO" w:hAnsi="Times New Roman" w:cs="ＭＳ" w:hint="eastAsia"/>
          <w:sz w:val="24"/>
        </w:rPr>
        <w:t>いじめではないかとの疑いを持って</w:t>
      </w:r>
      <w:r w:rsidR="000520D6">
        <w:rPr>
          <w:rFonts w:ascii="HG丸ｺﾞｼｯｸM-PRO" w:eastAsia="HG丸ｺﾞｼｯｸM-PRO" w:hAnsi="Times New Roman" w:cs="ＭＳ" w:hint="eastAsia"/>
          <w:sz w:val="24"/>
        </w:rPr>
        <w:t>,</w:t>
      </w:r>
      <w:r w:rsidR="005B5BE7">
        <w:rPr>
          <w:rFonts w:ascii="HG丸ｺﾞｼｯｸM-PRO" w:eastAsia="HG丸ｺﾞｼｯｸM-PRO" w:hAnsi="Times New Roman" w:cs="ＭＳ" w:hint="eastAsia"/>
          <w:sz w:val="24"/>
        </w:rPr>
        <w:t>早い段階から的確に関わり、</w:t>
      </w:r>
      <w:r w:rsidRPr="00DB719F">
        <w:rPr>
          <w:rFonts w:ascii="HG丸ｺﾞｼｯｸM-PRO" w:eastAsia="HG丸ｺﾞｼｯｸM-PRO" w:hAnsi="Times New Roman" w:cs="ＭＳ" w:hint="eastAsia"/>
          <w:sz w:val="24"/>
        </w:rPr>
        <w:t>いじめを隠したり軽視したりすることなく</w:t>
      </w:r>
      <w:r w:rsidR="000520D6">
        <w:rPr>
          <w:rFonts w:ascii="HG丸ｺﾞｼｯｸM-PRO" w:eastAsia="HG丸ｺﾞｼｯｸM-PRO" w:hAnsi="Times New Roman" w:cs="ＭＳ" w:hint="eastAsia"/>
          <w:sz w:val="24"/>
        </w:rPr>
        <w:t>,</w:t>
      </w:r>
      <w:r w:rsidRPr="00DB719F">
        <w:rPr>
          <w:rFonts w:ascii="HG丸ｺﾞｼｯｸM-PRO" w:eastAsia="HG丸ｺﾞｼｯｸM-PRO" w:hAnsi="Times New Roman" w:cs="ＭＳ" w:hint="eastAsia"/>
          <w:sz w:val="24"/>
        </w:rPr>
        <w:t>いじめを積極的に認知</w:t>
      </w:r>
      <w:r w:rsidR="005B5BE7">
        <w:rPr>
          <w:rFonts w:ascii="HG丸ｺﾞｼｯｸM-PRO" w:eastAsia="HG丸ｺﾞｼｯｸM-PRO" w:hAnsi="Times New Roman" w:cs="ＭＳ" w:hint="eastAsia"/>
          <w:sz w:val="24"/>
        </w:rPr>
        <w:t>する。</w:t>
      </w:r>
    </w:p>
    <w:p w14:paraId="050DE88D" w14:textId="2BA2B099" w:rsidR="00EC7ED2" w:rsidRPr="00996D9B" w:rsidRDefault="00E945CD" w:rsidP="00A06277">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（１）</w:t>
      </w:r>
      <w:r w:rsidR="00EC7ED2" w:rsidRPr="00996D9B">
        <w:rPr>
          <w:rFonts w:ascii="HG丸ｺﾞｼｯｸM-PRO" w:eastAsia="HG丸ｺﾞｼｯｸM-PRO" w:hAnsi="HG丸ｺﾞｼｯｸM-PRO" w:hint="eastAsia"/>
          <w:sz w:val="24"/>
        </w:rPr>
        <w:t>日常的な取組み</w:t>
      </w:r>
      <w:r w:rsidR="0098773A" w:rsidRPr="000A08F7">
        <w:rPr>
          <w:rFonts w:ascii="HG丸ｺﾞｼｯｸM-PRO" w:eastAsia="HG丸ｺﾞｼｯｸM-PRO" w:hAnsi="HG丸ｺﾞｼｯｸM-PRO" w:hint="eastAsia"/>
          <w:sz w:val="24"/>
        </w:rPr>
        <w:t>（０次対応：いじめの未然防止）</w:t>
      </w:r>
    </w:p>
    <w:p w14:paraId="050DE88E" w14:textId="35F43E09" w:rsidR="00EC7ED2" w:rsidRDefault="00DF3B30" w:rsidP="003D49F3">
      <w:pPr>
        <w:ind w:firstLineChars="300" w:firstLine="720"/>
        <w:rPr>
          <w:rFonts w:ascii="HG丸ｺﾞｼｯｸM-PRO" w:eastAsia="HG丸ｺﾞｼｯｸM-PRO" w:hAnsi="HG丸ｺﾞｼｯｸM-PRO"/>
          <w:sz w:val="24"/>
        </w:rPr>
      </w:pPr>
      <w:r>
        <w:rPr>
          <w:rFonts w:ascii="HG丸ｺﾞｼｯｸM-PRO" w:eastAsia="HG丸ｺﾞｼｯｸM-PRO" w:hAnsi="HG丸ｺﾞｼｯｸM-PRO" w:hint="eastAsia"/>
          <w:sz w:val="24"/>
        </w:rPr>
        <w:t>①</w:t>
      </w:r>
      <w:r w:rsidR="00996D9B" w:rsidRPr="00996D9B">
        <w:rPr>
          <w:rFonts w:ascii="HG丸ｺﾞｼｯｸM-PRO" w:eastAsia="HG丸ｺﾞｼｯｸM-PRO" w:hAnsi="HG丸ｺﾞｼｯｸM-PRO" w:hint="eastAsia"/>
          <w:sz w:val="24"/>
        </w:rPr>
        <w:t>子どもたち</w:t>
      </w:r>
      <w:r w:rsidR="00996D9B">
        <w:rPr>
          <w:rFonts w:ascii="HG丸ｺﾞｼｯｸM-PRO" w:eastAsia="HG丸ｺﾞｼｯｸM-PRO" w:hAnsi="HG丸ｺﾞｼｯｸM-PRO" w:hint="eastAsia"/>
          <w:sz w:val="24"/>
        </w:rPr>
        <w:t>との対話や観察</w:t>
      </w:r>
      <w:r w:rsidR="000520D6">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日記</w:t>
      </w:r>
      <w:r w:rsidR="000520D6">
        <w:rPr>
          <w:rFonts w:ascii="HG丸ｺﾞｼｯｸM-PRO" w:eastAsia="HG丸ｺﾞｼｯｸM-PRO" w:hAnsi="HG丸ｺﾞｼｯｸM-PRO" w:hint="eastAsia"/>
          <w:sz w:val="24"/>
        </w:rPr>
        <w:t>等による児童</w:t>
      </w:r>
      <w:r w:rsidR="00EC7ED2" w:rsidRPr="00996D9B">
        <w:rPr>
          <w:rFonts w:ascii="HG丸ｺﾞｼｯｸM-PRO" w:eastAsia="HG丸ｺﾞｼｯｸM-PRO" w:hAnsi="HG丸ｺﾞｼｯｸM-PRO" w:hint="eastAsia"/>
          <w:sz w:val="24"/>
        </w:rPr>
        <w:t>の変化やサイン</w:t>
      </w:r>
      <w:r>
        <w:rPr>
          <w:rFonts w:ascii="HG丸ｺﾞｼｯｸM-PRO" w:eastAsia="HG丸ｺﾞｼｯｸM-PRO" w:hAnsi="HG丸ｺﾞｼｯｸM-PRO" w:hint="eastAsia"/>
          <w:sz w:val="24"/>
        </w:rPr>
        <w:t>を見逃さない。</w:t>
      </w:r>
    </w:p>
    <w:p w14:paraId="75FCB55C" w14:textId="26D3C481" w:rsidR="003D49F3" w:rsidRPr="00996D9B" w:rsidRDefault="003D49F3" w:rsidP="003D49F3">
      <w:pPr>
        <w:ind w:firstLineChars="300" w:firstLine="72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Pr="00996D9B">
        <w:rPr>
          <w:rFonts w:ascii="HG丸ｺﾞｼｯｸM-PRO" w:eastAsia="HG丸ｺﾞｼｯｸM-PRO" w:hAnsi="HG丸ｺﾞｼｯｸM-PRO" w:hint="eastAsia"/>
          <w:sz w:val="24"/>
        </w:rPr>
        <w:t>イ</w:t>
      </w:r>
      <w:r>
        <w:rPr>
          <w:rFonts w:ascii="HG丸ｺﾞｼｯｸM-PRO" w:eastAsia="HG丸ｺﾞｼｯｸM-PRO" w:hAnsi="HG丸ｺﾞｼｯｸM-PRO" w:hint="eastAsia"/>
          <w:sz w:val="24"/>
        </w:rPr>
        <w:t>ンターネットやスマートフォン等を使ったネットいじめにも注意を払う。）</w:t>
      </w:r>
    </w:p>
    <w:p w14:paraId="050DE88F" w14:textId="39F2D18D" w:rsidR="00EC7ED2" w:rsidRDefault="00DF3B30" w:rsidP="00A06277">
      <w:pPr>
        <w:ind w:leftChars="342" w:left="958"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②</w:t>
      </w:r>
      <w:r w:rsidR="00EC7ED2" w:rsidRPr="00996D9B">
        <w:rPr>
          <w:rFonts w:ascii="HG丸ｺﾞｼｯｸM-PRO" w:eastAsia="HG丸ｺﾞｼｯｸM-PRO" w:hAnsi="HG丸ｺﾞｼｯｸM-PRO" w:hint="eastAsia"/>
          <w:sz w:val="24"/>
        </w:rPr>
        <w:t>信頼で結ばれた人間関係のある学級・学年経営を</w:t>
      </w:r>
      <w:r>
        <w:rPr>
          <w:rFonts w:ascii="HG丸ｺﾞｼｯｸM-PRO" w:eastAsia="HG丸ｺﾞｼｯｸM-PRO" w:hAnsi="HG丸ｺﾞｼｯｸM-PRO" w:hint="eastAsia"/>
          <w:sz w:val="24"/>
        </w:rPr>
        <w:t>する</w:t>
      </w:r>
      <w:r w:rsidR="00EC7ED2" w:rsidRPr="00996D9B">
        <w:rPr>
          <w:rFonts w:ascii="HG丸ｺﾞｼｯｸM-PRO" w:eastAsia="HG丸ｺﾞｼｯｸM-PRO" w:hAnsi="HG丸ｺﾞｼｯｸM-PRO" w:hint="eastAsia"/>
          <w:sz w:val="24"/>
        </w:rPr>
        <w:t>。</w:t>
      </w:r>
      <w:bookmarkStart w:id="0" w:name="_GoBack"/>
      <w:bookmarkEnd w:id="0"/>
    </w:p>
    <w:p w14:paraId="335DDA20" w14:textId="69766379" w:rsidR="00E244A7" w:rsidRPr="00996D9B" w:rsidRDefault="00E244A7" w:rsidP="00A06277">
      <w:pPr>
        <w:ind w:leftChars="342" w:left="958" w:hangingChars="100" w:hanging="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③</w:t>
      </w:r>
      <w:r w:rsidRPr="00E244A7">
        <w:rPr>
          <w:rFonts w:ascii="HG丸ｺﾞｼｯｸM-PRO" w:eastAsia="HG丸ｺﾞｼｯｸM-PRO" w:hAnsi="HG丸ｺﾞｼｯｸM-PRO" w:hint="eastAsia"/>
          <w:sz w:val="24"/>
          <w:shd w:val="pct15" w:color="auto" w:fill="FFFFFF"/>
        </w:rPr>
        <w:t>アプリ「スタンドバイ」「シャボテン」の啓発・活用を進める</w:t>
      </w:r>
      <w:r>
        <w:rPr>
          <w:rFonts w:ascii="HG丸ｺﾞｼｯｸM-PRO" w:eastAsia="HG丸ｺﾞｼｯｸM-PRO" w:hAnsi="HG丸ｺﾞｼｯｸM-PRO" w:hint="eastAsia"/>
          <w:sz w:val="24"/>
        </w:rPr>
        <w:t>。</w:t>
      </w:r>
    </w:p>
    <w:p w14:paraId="050DE891" w14:textId="1711F291" w:rsidR="00EC7ED2" w:rsidRDefault="00E945CD" w:rsidP="00A06277">
      <w:pPr>
        <w:ind w:leftChars="114" w:left="959" w:hangingChars="300" w:hanging="720"/>
        <w:rPr>
          <w:rFonts w:ascii="HG丸ｺﾞｼｯｸM-PRO" w:eastAsia="HG丸ｺﾞｼｯｸM-PRO" w:hAnsi="HG丸ｺﾞｼｯｸM-PRO"/>
          <w:sz w:val="24"/>
        </w:rPr>
      </w:pPr>
      <w:r>
        <w:rPr>
          <w:rFonts w:ascii="HG丸ｺﾞｼｯｸM-PRO" w:eastAsia="HG丸ｺﾞｼｯｸM-PRO" w:hAnsi="HG丸ｺﾞｼｯｸM-PRO" w:hint="eastAsia"/>
          <w:sz w:val="24"/>
        </w:rPr>
        <w:t>（２）</w:t>
      </w:r>
      <w:r w:rsidR="00EC7ED2" w:rsidRPr="00996D9B">
        <w:rPr>
          <w:rFonts w:ascii="HG丸ｺﾞｼｯｸM-PRO" w:eastAsia="HG丸ｺﾞｼｯｸM-PRO" w:hAnsi="HG丸ｺﾞｼｯｸM-PRO" w:hint="eastAsia"/>
          <w:sz w:val="24"/>
        </w:rPr>
        <w:t>「いじめ調査」</w:t>
      </w:r>
      <w:r w:rsidR="00140973">
        <w:rPr>
          <w:rFonts w:ascii="HG丸ｺﾞｼｯｸM-PRO" w:eastAsia="HG丸ｺﾞｼｯｸM-PRO" w:hAnsi="HG丸ｺﾞｼｯｸM-PRO" w:hint="eastAsia"/>
          <w:sz w:val="24"/>
        </w:rPr>
        <w:t>や</w:t>
      </w:r>
      <w:r w:rsidR="00140973" w:rsidRPr="00996D9B">
        <w:rPr>
          <w:rFonts w:ascii="HG丸ｺﾞｼｯｸM-PRO" w:eastAsia="HG丸ｺﾞｼｯｸM-PRO" w:hAnsi="HG丸ｺﾞｼｯｸM-PRO" w:hint="eastAsia"/>
          <w:sz w:val="24"/>
        </w:rPr>
        <w:t>「学級満足度調査（Ｑ－Ｕ調査）」</w:t>
      </w:r>
      <w:r w:rsidR="00DF3B30">
        <w:rPr>
          <w:rFonts w:ascii="HG丸ｺﾞｼｯｸM-PRO" w:eastAsia="HG丸ｺﾞｼｯｸM-PRO" w:hAnsi="HG丸ｺﾞｼｯｸM-PRO" w:hint="eastAsia"/>
          <w:sz w:val="24"/>
        </w:rPr>
        <w:t>の</w:t>
      </w:r>
      <w:r w:rsidR="00EC7ED2" w:rsidRPr="00996D9B">
        <w:rPr>
          <w:rFonts w:ascii="HG丸ｺﾞｼｯｸM-PRO" w:eastAsia="HG丸ｺﾞｼｯｸM-PRO" w:hAnsi="HG丸ｺﾞｼｯｸM-PRO" w:hint="eastAsia"/>
          <w:sz w:val="24"/>
        </w:rPr>
        <w:t>実施</w:t>
      </w:r>
    </w:p>
    <w:p w14:paraId="26935D19" w14:textId="6854E3ED" w:rsidR="003D49F3" w:rsidRPr="003D49F3" w:rsidRDefault="003D49F3" w:rsidP="003D49F3">
      <w:pPr>
        <w:ind w:leftChars="114" w:left="959" w:hangingChars="300" w:hanging="72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974053">
        <w:rPr>
          <w:rFonts w:ascii="HG丸ｺﾞｼｯｸM-PRO" w:eastAsia="HG丸ｺﾞｼｯｸM-PRO" w:hAnsi="HG丸ｺﾞｼｯｸM-PRO" w:hint="eastAsia"/>
          <w:sz w:val="24"/>
        </w:rPr>
        <w:t>いじめの認知件数が０であった場合</w:t>
      </w:r>
      <w:r>
        <w:rPr>
          <w:rFonts w:ascii="HG丸ｺﾞｼｯｸM-PRO" w:eastAsia="HG丸ｺﾞｼｯｸM-PRO" w:hAnsi="HG丸ｺﾞｼｯｸM-PRO" w:hint="eastAsia"/>
          <w:sz w:val="24"/>
        </w:rPr>
        <w:t>、その事実を児童や保護者に公表し、認知漏れがないか.確認する。</w:t>
      </w:r>
    </w:p>
    <w:p w14:paraId="050DE893" w14:textId="03006B39" w:rsidR="00EC7ED2" w:rsidRPr="00996D9B" w:rsidRDefault="00140973" w:rsidP="00A06277">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（３</w:t>
      </w:r>
      <w:r w:rsidR="00E945CD">
        <w:rPr>
          <w:rFonts w:ascii="HG丸ｺﾞｼｯｸM-PRO" w:eastAsia="HG丸ｺﾞｼｯｸM-PRO" w:hAnsi="HG丸ｺﾞｼｯｸM-PRO" w:hint="eastAsia"/>
          <w:sz w:val="24"/>
        </w:rPr>
        <w:t>）</w:t>
      </w:r>
      <w:r w:rsidR="00DF3B30">
        <w:rPr>
          <w:rFonts w:ascii="HG丸ｺﾞｼｯｸM-PRO" w:eastAsia="HG丸ｺﾞｼｯｸM-PRO" w:hAnsi="HG丸ｺﾞｼｯｸM-PRO" w:hint="eastAsia"/>
          <w:sz w:val="24"/>
        </w:rPr>
        <w:t>教育相談</w:t>
      </w:r>
      <w:r w:rsidR="003D49F3">
        <w:rPr>
          <w:rFonts w:ascii="HG丸ｺﾞｼｯｸM-PRO" w:eastAsia="HG丸ｺﾞｼｯｸM-PRO" w:hAnsi="HG丸ｺﾞｼｯｸM-PRO" w:hint="eastAsia"/>
          <w:sz w:val="24"/>
        </w:rPr>
        <w:t>体制の充実</w:t>
      </w:r>
    </w:p>
    <w:p w14:paraId="050DE894" w14:textId="403E2FF0" w:rsidR="00EC7ED2" w:rsidRPr="00996D9B" w:rsidRDefault="00DF3B30" w:rsidP="00A06277">
      <w:pPr>
        <w:ind w:leftChars="315" w:left="901"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①</w:t>
      </w:r>
      <w:r w:rsidR="00EC7ED2" w:rsidRPr="00996D9B">
        <w:rPr>
          <w:rFonts w:ascii="HG丸ｺﾞｼｯｸM-PRO" w:eastAsia="HG丸ｺﾞｼｯｸM-PRO" w:hAnsi="HG丸ｺﾞｼｯｸM-PRO" w:hint="eastAsia"/>
          <w:sz w:val="24"/>
        </w:rPr>
        <w:t>「いじめ調査」「学級満足度調査（Ｑ－Ｕ調査）」を基にして</w:t>
      </w:r>
      <w:r w:rsidR="000520D6">
        <w:rPr>
          <w:rFonts w:ascii="HG丸ｺﾞｼｯｸM-PRO" w:eastAsia="HG丸ｺﾞｼｯｸM-PRO" w:hAnsi="HG丸ｺﾞｼｯｸM-PRO" w:hint="eastAsia"/>
          <w:sz w:val="24"/>
        </w:rPr>
        <w:t>,</w:t>
      </w:r>
      <w:r w:rsidR="00EC7ED2" w:rsidRPr="00996D9B">
        <w:rPr>
          <w:rFonts w:ascii="HG丸ｺﾞｼｯｸM-PRO" w:eastAsia="HG丸ｺﾞｼｯｸM-PRO" w:hAnsi="HG丸ｺﾞｼｯｸM-PRO" w:hint="eastAsia"/>
          <w:sz w:val="24"/>
        </w:rPr>
        <w:t>教職員が</w:t>
      </w:r>
      <w:r w:rsidR="000520D6">
        <w:rPr>
          <w:rFonts w:ascii="HG丸ｺﾞｼｯｸM-PRO" w:eastAsia="HG丸ｺﾞｼｯｸM-PRO" w:hAnsi="HG丸ｺﾞｼｯｸM-PRO" w:hint="eastAsia"/>
          <w:sz w:val="24"/>
        </w:rPr>
        <w:t>児童</w:t>
      </w:r>
      <w:r w:rsidR="00140973">
        <w:rPr>
          <w:rFonts w:ascii="HG丸ｺﾞｼｯｸM-PRO" w:eastAsia="HG丸ｺﾞｼｯｸM-PRO" w:hAnsi="HG丸ｺﾞｼｯｸM-PRO" w:hint="eastAsia"/>
          <w:sz w:val="24"/>
        </w:rPr>
        <w:t>一人ひとりに対して面談による教育相談を</w:t>
      </w:r>
      <w:r w:rsidR="00996D9B">
        <w:rPr>
          <w:rFonts w:ascii="HG丸ｺﾞｼｯｸM-PRO" w:eastAsia="HG丸ｺﾞｼｯｸM-PRO" w:hAnsi="HG丸ｺﾞｼｯｸM-PRO" w:hint="eastAsia"/>
          <w:sz w:val="24"/>
        </w:rPr>
        <w:t>実施し</w:t>
      </w:r>
      <w:r w:rsidR="000520D6">
        <w:rPr>
          <w:rFonts w:ascii="HG丸ｺﾞｼｯｸM-PRO" w:eastAsia="HG丸ｺﾞｼｯｸM-PRO" w:hAnsi="HG丸ｺﾞｼｯｸM-PRO" w:hint="eastAsia"/>
          <w:sz w:val="24"/>
        </w:rPr>
        <w:t>,</w:t>
      </w:r>
      <w:r w:rsidR="00996D9B">
        <w:rPr>
          <w:rFonts w:ascii="HG丸ｺﾞｼｯｸM-PRO" w:eastAsia="HG丸ｺﾞｼｯｸM-PRO" w:hAnsi="HG丸ｺﾞｼｯｸM-PRO" w:hint="eastAsia"/>
          <w:sz w:val="24"/>
        </w:rPr>
        <w:t>子どもたち</w:t>
      </w:r>
      <w:r>
        <w:rPr>
          <w:rFonts w:ascii="HG丸ｺﾞｼｯｸM-PRO" w:eastAsia="HG丸ｺﾞｼｯｸM-PRO" w:hAnsi="HG丸ｺﾞｼｯｸM-PRO" w:hint="eastAsia"/>
          <w:sz w:val="24"/>
        </w:rPr>
        <w:t>の不安や心配事等の心の状況を把握する。</w:t>
      </w:r>
    </w:p>
    <w:p w14:paraId="050DE895" w14:textId="779361D5" w:rsidR="00EC7ED2" w:rsidRDefault="00DF3B30" w:rsidP="00A06277">
      <w:pPr>
        <w:ind w:leftChars="315" w:left="901"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②</w:t>
      </w:r>
      <w:r w:rsidR="00EC7ED2" w:rsidRPr="00D64623">
        <w:rPr>
          <w:rFonts w:ascii="HG丸ｺﾞｼｯｸM-PRO" w:eastAsia="HG丸ｺﾞｼｯｸM-PRO" w:hAnsi="HG丸ｺﾞｼｯｸM-PRO" w:hint="eastAsia"/>
          <w:sz w:val="24"/>
        </w:rPr>
        <w:t>「『いじめ』に関する指導</w:t>
      </w:r>
      <w:r>
        <w:rPr>
          <w:rFonts w:ascii="HG丸ｺﾞｼｯｸM-PRO" w:eastAsia="HG丸ｺﾞｼｯｸM-PRO" w:hAnsi="HG丸ｺﾞｼｯｸM-PRO" w:hint="eastAsia"/>
          <w:sz w:val="24"/>
        </w:rPr>
        <w:t>の手引」の「いじめ早期発見のためのチェックリスト」を活用する。</w:t>
      </w:r>
    </w:p>
    <w:p w14:paraId="1BA02DA6" w14:textId="3A8B7564" w:rsidR="003D49F3" w:rsidRDefault="00E646BC" w:rsidP="003D49F3">
      <w:pPr>
        <w:ind w:left="960" w:hangingChars="400" w:hanging="96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974053">
        <w:rPr>
          <w:rFonts w:ascii="HG丸ｺﾞｼｯｸM-PRO" w:eastAsia="HG丸ｺﾞｼｯｸM-PRO" w:hAnsi="HG丸ｺﾞｼｯｸM-PRO" w:hint="eastAsia"/>
          <w:sz w:val="24"/>
        </w:rPr>
        <w:t>（４）</w:t>
      </w:r>
      <w:r w:rsidR="00EC7ED2" w:rsidRPr="00D64623">
        <w:rPr>
          <w:rFonts w:ascii="HG丸ｺﾞｼｯｸM-PRO" w:eastAsia="HG丸ｺﾞｼｯｸM-PRO" w:hAnsi="HG丸ｺﾞｼｯｸM-PRO" w:hint="eastAsia"/>
          <w:sz w:val="24"/>
        </w:rPr>
        <w:t>スクールカウンセラ－（臨床心理士等）</w:t>
      </w:r>
      <w:r w:rsidR="003D49F3">
        <w:rPr>
          <w:rFonts w:ascii="HG丸ｺﾞｼｯｸM-PRO" w:eastAsia="HG丸ｺﾞｼｯｸM-PRO" w:hAnsi="HG丸ｺﾞｼｯｸM-PRO" w:hint="eastAsia"/>
          <w:sz w:val="24"/>
        </w:rPr>
        <w:t>の活用</w:t>
      </w:r>
    </w:p>
    <w:p w14:paraId="7A2A2292" w14:textId="566E1ABA" w:rsidR="003D49F3" w:rsidRDefault="003D49F3" w:rsidP="003D49F3">
      <w:pPr>
        <w:ind w:firstLineChars="300" w:firstLine="720"/>
        <w:rPr>
          <w:rFonts w:ascii="HG丸ｺﾞｼｯｸM-PRO" w:eastAsia="HG丸ｺﾞｼｯｸM-PRO" w:hAnsi="HG丸ｺﾞｼｯｸM-PRO"/>
          <w:sz w:val="24"/>
        </w:rPr>
      </w:pPr>
      <w:r>
        <w:rPr>
          <w:rFonts w:ascii="HG丸ｺﾞｼｯｸM-PRO" w:eastAsia="HG丸ｺﾞｼｯｸM-PRO" w:hAnsi="HG丸ｺﾞｼｯｸM-PRO" w:hint="eastAsia"/>
          <w:sz w:val="24"/>
        </w:rPr>
        <w:t>①</w:t>
      </w:r>
      <w:r w:rsidR="000520D6" w:rsidRPr="00D64623">
        <w:rPr>
          <w:rFonts w:ascii="HG丸ｺﾞｼｯｸM-PRO" w:eastAsia="HG丸ｺﾞｼｯｸM-PRO" w:hAnsi="HG丸ｺﾞｼｯｸM-PRO" w:hint="eastAsia"/>
          <w:sz w:val="24"/>
        </w:rPr>
        <w:t>被害児童</w:t>
      </w:r>
      <w:r w:rsidR="00DF3B30">
        <w:rPr>
          <w:rFonts w:ascii="HG丸ｺﾞｼｯｸM-PRO" w:eastAsia="HG丸ｺﾞｼｯｸM-PRO" w:hAnsi="HG丸ｺﾞｼｯｸM-PRO" w:hint="eastAsia"/>
          <w:sz w:val="24"/>
        </w:rPr>
        <w:t>の心のケアを最優先に行う</w:t>
      </w:r>
      <w:r w:rsidR="00EC7ED2" w:rsidRPr="00D64623">
        <w:rPr>
          <w:rFonts w:ascii="HG丸ｺﾞｼｯｸM-PRO" w:eastAsia="HG丸ｺﾞｼｯｸM-PRO" w:hAnsi="HG丸ｺﾞｼｯｸM-PRO" w:hint="eastAsia"/>
          <w:sz w:val="24"/>
        </w:rPr>
        <w:t>。</w:t>
      </w:r>
    </w:p>
    <w:p w14:paraId="050DE896" w14:textId="350F2123" w:rsidR="00EC7ED2" w:rsidRPr="00DF3B30" w:rsidRDefault="003D49F3" w:rsidP="003D49F3">
      <w:pPr>
        <w:ind w:leftChars="350" w:left="975"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②</w:t>
      </w:r>
      <w:r w:rsidR="00EC7ED2" w:rsidRPr="00DF3B30">
        <w:rPr>
          <w:rFonts w:ascii="HG丸ｺﾞｼｯｸM-PRO" w:eastAsia="HG丸ｺﾞｼｯｸM-PRO" w:hAnsi="HG丸ｺﾞｼｯｸM-PRO" w:hint="eastAsia"/>
          <w:sz w:val="24"/>
        </w:rPr>
        <w:t>必要に応じて</w:t>
      </w:r>
      <w:r w:rsidR="000520D6" w:rsidRPr="00DF3B30">
        <w:rPr>
          <w:rFonts w:ascii="HG丸ｺﾞｼｯｸM-PRO" w:eastAsia="HG丸ｺﾞｼｯｸM-PRO" w:hAnsi="HG丸ｺﾞｼｯｸM-PRO" w:hint="eastAsia"/>
          <w:sz w:val="24"/>
        </w:rPr>
        <w:t>,</w:t>
      </w:r>
      <w:r w:rsidR="009D6B1E" w:rsidRPr="00DF3B30">
        <w:rPr>
          <w:rFonts w:ascii="HG丸ｺﾞｼｯｸM-PRO" w:eastAsia="HG丸ｺﾞｼｯｸM-PRO" w:hAnsi="HG丸ｺﾞｼｯｸM-PRO" w:hint="eastAsia"/>
          <w:sz w:val="24"/>
        </w:rPr>
        <w:t>スクールソーシャルワーカー等の要請も行い,場合によっては,</w:t>
      </w:r>
      <w:r w:rsidR="000520D6" w:rsidRPr="00DF3B30">
        <w:rPr>
          <w:rFonts w:ascii="HG丸ｺﾞｼｯｸM-PRO" w:eastAsia="HG丸ｺﾞｼｯｸM-PRO" w:hAnsi="HG丸ｺﾞｼｯｸM-PRO" w:hint="eastAsia"/>
          <w:sz w:val="24"/>
        </w:rPr>
        <w:t>加</w:t>
      </w:r>
      <w:r>
        <w:rPr>
          <w:rFonts w:ascii="HG丸ｺﾞｼｯｸM-PRO" w:eastAsia="HG丸ｺﾞｼｯｸM-PRO" w:hAnsi="HG丸ｺﾞｼｯｸM-PRO" w:hint="eastAsia"/>
          <w:sz w:val="24"/>
        </w:rPr>
        <w:t xml:space="preserve">　</w:t>
      </w:r>
      <w:r w:rsidR="000520D6" w:rsidRPr="00DF3B30">
        <w:rPr>
          <w:rFonts w:ascii="HG丸ｺﾞｼｯｸM-PRO" w:eastAsia="HG丸ｺﾞｼｯｸM-PRO" w:hAnsi="HG丸ｺﾞｼｯｸM-PRO" w:hint="eastAsia"/>
          <w:sz w:val="24"/>
        </w:rPr>
        <w:t>害児童</w:t>
      </w:r>
      <w:r w:rsidR="00DF3B30">
        <w:rPr>
          <w:rFonts w:ascii="HG丸ｺﾞｼｯｸM-PRO" w:eastAsia="HG丸ｺﾞｼｯｸM-PRO" w:hAnsi="HG丸ｺﾞｼｯｸM-PRO" w:hint="eastAsia"/>
          <w:sz w:val="24"/>
        </w:rPr>
        <w:t>のケアも行う</w:t>
      </w:r>
      <w:r w:rsidR="00EC7ED2" w:rsidRPr="00DF3B30">
        <w:rPr>
          <w:rFonts w:ascii="HG丸ｺﾞｼｯｸM-PRO" w:eastAsia="HG丸ｺﾞｼｯｸM-PRO" w:hAnsi="HG丸ｺﾞｼｯｸM-PRO" w:hint="eastAsia"/>
          <w:sz w:val="24"/>
        </w:rPr>
        <w:t>。</w:t>
      </w:r>
    </w:p>
    <w:p w14:paraId="050DE897" w14:textId="6F12F3B7" w:rsidR="00EC7ED2" w:rsidRPr="00996D9B" w:rsidRDefault="003D49F3" w:rsidP="00A06277">
      <w:pPr>
        <w:ind w:leftChars="105" w:left="70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（５</w:t>
      </w:r>
      <w:r w:rsidR="00E945CD">
        <w:rPr>
          <w:rFonts w:ascii="HG丸ｺﾞｼｯｸM-PRO" w:eastAsia="HG丸ｺﾞｼｯｸM-PRO" w:hAnsi="HG丸ｺﾞｼｯｸM-PRO" w:hint="eastAsia"/>
          <w:sz w:val="24"/>
        </w:rPr>
        <w:t>）</w:t>
      </w:r>
      <w:r w:rsidR="00EC7ED2" w:rsidRPr="00D64623">
        <w:rPr>
          <w:rFonts w:ascii="HG丸ｺﾞｼｯｸM-PRO" w:eastAsia="HG丸ｺﾞｼｯｸM-PRO" w:hAnsi="HG丸ｺﾞｼｯｸM-PRO" w:hint="eastAsia"/>
          <w:sz w:val="24"/>
        </w:rPr>
        <w:t>臨床心理士</w:t>
      </w:r>
      <w:r w:rsidR="009D6B1E">
        <w:rPr>
          <w:rFonts w:ascii="HG丸ｺﾞｼｯｸM-PRO" w:eastAsia="HG丸ｺﾞｼｯｸM-PRO" w:hAnsi="HG丸ｺﾞｼｯｸM-PRO" w:hint="eastAsia"/>
          <w:sz w:val="24"/>
        </w:rPr>
        <w:t>等</w:t>
      </w:r>
      <w:r w:rsidR="00EC7ED2" w:rsidRPr="00D64623">
        <w:rPr>
          <w:rFonts w:ascii="HG丸ｺﾞｼｯｸM-PRO" w:eastAsia="HG丸ｺﾞｼｯｸM-PRO" w:hAnsi="HG丸ｺﾞｼｯｸM-PRO" w:hint="eastAsia"/>
          <w:sz w:val="24"/>
        </w:rPr>
        <w:t>の派遣を教育委員会に依</w:t>
      </w:r>
      <w:r w:rsidR="00DF3B30">
        <w:rPr>
          <w:rFonts w:ascii="HG丸ｺﾞｼｯｸM-PRO" w:eastAsia="HG丸ｺﾞｼｯｸM-PRO" w:hAnsi="HG丸ｺﾞｼｯｸM-PRO" w:hint="eastAsia"/>
          <w:sz w:val="24"/>
        </w:rPr>
        <w:t>頼</w:t>
      </w:r>
      <w:r>
        <w:rPr>
          <w:rFonts w:ascii="HG丸ｺﾞｼｯｸM-PRO" w:eastAsia="HG丸ｺﾞｼｯｸM-PRO" w:hAnsi="HG丸ｺﾞｼｯｸM-PRO" w:hint="eastAsia"/>
          <w:sz w:val="24"/>
        </w:rPr>
        <w:t>（</w:t>
      </w:r>
      <w:r w:rsidRPr="00D64623">
        <w:rPr>
          <w:rFonts w:ascii="HG丸ｺﾞｼｯｸM-PRO" w:eastAsia="HG丸ｺﾞｼｯｸM-PRO" w:hAnsi="HG丸ｺﾞｼｯｸM-PRO" w:hint="eastAsia"/>
          <w:sz w:val="24"/>
        </w:rPr>
        <w:t>緊急な被害児童</w:t>
      </w:r>
      <w:r>
        <w:rPr>
          <w:rFonts w:ascii="HG丸ｺﾞｼｯｸM-PRO" w:eastAsia="HG丸ｺﾞｼｯｸM-PRO" w:hAnsi="HG丸ｺﾞｼｯｸM-PRO" w:hint="eastAsia"/>
          <w:sz w:val="24"/>
        </w:rPr>
        <w:t>の心のケア）</w:t>
      </w:r>
    </w:p>
    <w:p w14:paraId="6B0280DB" w14:textId="77777777" w:rsidR="00E945CD" w:rsidRDefault="00E945CD" w:rsidP="00140973">
      <w:pPr>
        <w:ind w:leftChars="100" w:left="930" w:hangingChars="300" w:hanging="720"/>
        <w:rPr>
          <w:rFonts w:ascii="HG丸ｺﾞｼｯｸM-PRO" w:eastAsia="HG丸ｺﾞｼｯｸM-PRO" w:hAnsi="HG丸ｺﾞｼｯｸM-PRO"/>
          <w:sz w:val="24"/>
        </w:rPr>
      </w:pPr>
    </w:p>
    <w:p w14:paraId="050DE89D" w14:textId="77777777" w:rsidR="00EC7ED2" w:rsidRDefault="00EC7ED2" w:rsidP="00E149B4">
      <w:pPr>
        <w:rPr>
          <w:rFonts w:ascii="HG丸ｺﾞｼｯｸM-PRO" w:eastAsia="HG丸ｺﾞｼｯｸM-PRO" w:hAnsi="ＭＳ ゴシック"/>
          <w:b/>
          <w:sz w:val="24"/>
        </w:rPr>
      </w:pPr>
      <w:r w:rsidRPr="00DB719F">
        <w:rPr>
          <w:rFonts w:ascii="HG丸ｺﾞｼｯｸM-PRO" w:eastAsia="HG丸ｺﾞｼｯｸM-PRO" w:hAnsi="ＭＳ ゴシック" w:hint="eastAsia"/>
          <w:b/>
          <w:sz w:val="24"/>
        </w:rPr>
        <w:t>４　いじめ事案に対する対応</w:t>
      </w:r>
    </w:p>
    <w:p w14:paraId="050DE89E" w14:textId="1FB288F4" w:rsidR="00EC7ED2" w:rsidRDefault="00EC7ED2" w:rsidP="00E945CD">
      <w:pPr>
        <w:ind w:leftChars="28" w:left="522" w:hangingChars="193" w:hanging="463"/>
        <w:rPr>
          <w:rFonts w:ascii="HG丸ｺﾞｼｯｸM-PRO" w:eastAsia="HG丸ｺﾞｼｯｸM-PRO" w:hAnsi="ＭＳ ゴシック"/>
          <w:b/>
          <w:sz w:val="24"/>
        </w:rPr>
      </w:pPr>
      <w:r>
        <w:rPr>
          <w:rFonts w:ascii="HG丸ｺﾞｼｯｸM-PRO" w:eastAsia="HG丸ｺﾞｼｯｸM-PRO" w:hAnsi="ＭＳ 明朝" w:hint="eastAsia"/>
          <w:sz w:val="24"/>
        </w:rPr>
        <w:t>（</w:t>
      </w:r>
      <w:r w:rsidRPr="00DB719F">
        <w:rPr>
          <w:rFonts w:ascii="HG丸ｺﾞｼｯｸM-PRO" w:eastAsia="HG丸ｺﾞｼｯｸM-PRO" w:hAnsi="ＭＳ 明朝" w:hint="eastAsia"/>
          <w:sz w:val="24"/>
        </w:rPr>
        <w:t>１）いじめを発見</w:t>
      </w:r>
      <w:r w:rsidR="000520D6">
        <w:rPr>
          <w:rFonts w:ascii="HG丸ｺﾞｼｯｸM-PRO" w:eastAsia="HG丸ｺﾞｼｯｸM-PRO" w:hAnsi="ＭＳ 明朝" w:hint="eastAsia"/>
          <w:sz w:val="24"/>
        </w:rPr>
        <w:t>,</w:t>
      </w:r>
      <w:r w:rsidRPr="00DB719F">
        <w:rPr>
          <w:rFonts w:ascii="HG丸ｺﾞｼｯｸM-PRO" w:eastAsia="HG丸ｺﾞｼｯｸM-PRO" w:hAnsi="ＭＳ 明朝" w:hint="eastAsia"/>
          <w:sz w:val="24"/>
        </w:rPr>
        <w:t>通報を受けた場合は</w:t>
      </w:r>
      <w:r w:rsidR="000520D6">
        <w:rPr>
          <w:rFonts w:ascii="HG丸ｺﾞｼｯｸM-PRO" w:eastAsia="HG丸ｺﾞｼｯｸM-PRO" w:hAnsi="ＭＳ 明朝" w:hint="eastAsia"/>
          <w:sz w:val="24"/>
        </w:rPr>
        <w:t>,</w:t>
      </w:r>
      <w:r w:rsidRPr="00DB719F">
        <w:rPr>
          <w:rFonts w:ascii="HG丸ｺﾞｼｯｸM-PRO" w:eastAsia="HG丸ｺﾞｼｯｸM-PRO" w:hAnsi="ＭＳ 明朝" w:hint="eastAsia"/>
          <w:sz w:val="24"/>
        </w:rPr>
        <w:t>一部の教職員で抱え込まず</w:t>
      </w:r>
      <w:r w:rsidR="000520D6">
        <w:rPr>
          <w:rFonts w:ascii="HG丸ｺﾞｼｯｸM-PRO" w:eastAsia="HG丸ｺﾞｼｯｸM-PRO" w:hAnsi="ＭＳ 明朝" w:hint="eastAsia"/>
          <w:sz w:val="24"/>
        </w:rPr>
        <w:t>,</w:t>
      </w:r>
      <w:r w:rsidRPr="00DB719F">
        <w:rPr>
          <w:rFonts w:ascii="HG丸ｺﾞｼｯｸM-PRO" w:eastAsia="HG丸ｺﾞｼｯｸM-PRO" w:hAnsi="ＭＳ 明朝" w:hint="eastAsia"/>
          <w:sz w:val="24"/>
        </w:rPr>
        <w:t>速やかに「</w:t>
      </w:r>
      <w:r>
        <w:rPr>
          <w:rFonts w:ascii="HG丸ｺﾞｼｯｸM-PRO" w:eastAsia="HG丸ｺﾞｼｯｸM-PRO" w:hAnsi="ＭＳ 明朝" w:hint="eastAsia"/>
          <w:sz w:val="24"/>
        </w:rPr>
        <w:t>学校</w:t>
      </w:r>
      <w:r w:rsidRPr="00DB719F">
        <w:rPr>
          <w:rFonts w:ascii="HG丸ｺﾞｼｯｸM-PRO" w:eastAsia="HG丸ｺﾞｼｯｸM-PRO" w:hAnsi="ＭＳ 明朝" w:hint="eastAsia"/>
          <w:sz w:val="24"/>
        </w:rPr>
        <w:t>いじめ防止対策委員会」に報告</w:t>
      </w:r>
      <w:r w:rsidR="003D49F3">
        <w:rPr>
          <w:rFonts w:ascii="HG丸ｺﾞｼｯｸM-PRO" w:eastAsia="HG丸ｺﾞｼｯｸM-PRO" w:hAnsi="ＭＳ 明朝" w:hint="eastAsia"/>
          <w:sz w:val="24"/>
        </w:rPr>
        <w:t>する。</w:t>
      </w:r>
    </w:p>
    <w:p w14:paraId="050DE89F" w14:textId="2731A927" w:rsidR="00EC7ED2" w:rsidRPr="00E149B4" w:rsidRDefault="00EC7ED2" w:rsidP="00A06277">
      <w:pPr>
        <w:ind w:leftChars="28" w:left="779" w:hangingChars="300" w:hanging="720"/>
        <w:rPr>
          <w:rFonts w:ascii="HG丸ｺﾞｼｯｸM-PRO" w:eastAsia="HG丸ｺﾞｼｯｸM-PRO" w:hAnsi="ＭＳ ゴシック"/>
          <w:b/>
          <w:sz w:val="24"/>
        </w:rPr>
      </w:pPr>
      <w:r w:rsidRPr="00DB719F">
        <w:rPr>
          <w:rFonts w:ascii="HG丸ｺﾞｼｯｸM-PRO" w:eastAsia="HG丸ｺﾞｼｯｸM-PRO" w:hint="eastAsia"/>
          <w:sz w:val="24"/>
        </w:rPr>
        <w:t>（２</w:t>
      </w:r>
      <w:r w:rsidR="00E945CD">
        <w:rPr>
          <w:rFonts w:ascii="HG丸ｺﾞｼｯｸM-PRO" w:eastAsia="HG丸ｺﾞｼｯｸM-PRO" w:hint="eastAsia"/>
          <w:sz w:val="24"/>
        </w:rPr>
        <w:t>）</w:t>
      </w:r>
      <w:r w:rsidR="000520D6">
        <w:rPr>
          <w:rFonts w:ascii="HG丸ｺﾞｼｯｸM-PRO" w:eastAsia="HG丸ｺﾞｼｯｸM-PRO" w:hint="eastAsia"/>
          <w:sz w:val="24"/>
        </w:rPr>
        <w:t>被害児童</w:t>
      </w:r>
      <w:r w:rsidRPr="00DB719F">
        <w:rPr>
          <w:rFonts w:ascii="HG丸ｺﾞｼｯｸM-PRO" w:eastAsia="HG丸ｺﾞｼｯｸM-PRO" w:hint="eastAsia"/>
          <w:sz w:val="24"/>
        </w:rPr>
        <w:t>を全面的に支え</w:t>
      </w:r>
      <w:r w:rsidR="000520D6">
        <w:rPr>
          <w:rFonts w:ascii="HG丸ｺﾞｼｯｸM-PRO" w:eastAsia="HG丸ｺﾞｼｯｸM-PRO" w:hint="eastAsia"/>
          <w:sz w:val="24"/>
        </w:rPr>
        <w:t>,</w:t>
      </w:r>
      <w:r w:rsidRPr="00DB719F">
        <w:rPr>
          <w:rFonts w:ascii="HG丸ｺﾞｼｯｸM-PRO" w:eastAsia="HG丸ｺﾞｼｯｸM-PRO" w:hint="eastAsia"/>
          <w:sz w:val="24"/>
        </w:rPr>
        <w:t>守る姿勢で対応</w:t>
      </w:r>
      <w:r w:rsidR="003D49F3">
        <w:rPr>
          <w:rFonts w:ascii="HG丸ｺﾞｼｯｸM-PRO" w:eastAsia="HG丸ｺﾞｼｯｸM-PRO" w:hint="eastAsia"/>
          <w:sz w:val="24"/>
        </w:rPr>
        <w:t>する。</w:t>
      </w:r>
    </w:p>
    <w:p w14:paraId="050DE8A0" w14:textId="6A1BEFC0" w:rsidR="00EC7ED2" w:rsidRPr="00DB719F" w:rsidRDefault="00E945CD" w:rsidP="00E945CD">
      <w:pPr>
        <w:ind w:leftChars="50" w:left="585" w:hangingChars="200" w:hanging="480"/>
        <w:rPr>
          <w:rFonts w:ascii="HG丸ｺﾞｼｯｸM-PRO" w:eastAsia="HG丸ｺﾞｼｯｸM-PRO"/>
          <w:sz w:val="24"/>
        </w:rPr>
      </w:pPr>
      <w:r>
        <w:rPr>
          <w:rFonts w:ascii="HG丸ｺﾞｼｯｸM-PRO" w:eastAsia="HG丸ｺﾞｼｯｸM-PRO" w:hint="eastAsia"/>
          <w:sz w:val="24"/>
        </w:rPr>
        <w:t>（３）</w:t>
      </w:r>
      <w:r w:rsidR="000520D6">
        <w:rPr>
          <w:rFonts w:ascii="HG丸ｺﾞｼｯｸM-PRO" w:eastAsia="HG丸ｺﾞｼｯｸM-PRO" w:hint="eastAsia"/>
          <w:sz w:val="24"/>
        </w:rPr>
        <w:t>被害児童</w:t>
      </w:r>
      <w:r w:rsidR="00EC7ED2" w:rsidRPr="00DB719F">
        <w:rPr>
          <w:rFonts w:ascii="HG丸ｺﾞｼｯｸM-PRO" w:eastAsia="HG丸ｺﾞｼｯｸM-PRO" w:hint="eastAsia"/>
          <w:sz w:val="24"/>
        </w:rPr>
        <w:t>からの聞き取り及び保護者への報告を行い</w:t>
      </w:r>
      <w:r w:rsidR="000520D6">
        <w:rPr>
          <w:rFonts w:ascii="HG丸ｺﾞｼｯｸM-PRO" w:eastAsia="HG丸ｺﾞｼｯｸM-PRO" w:hint="eastAsia"/>
          <w:sz w:val="24"/>
        </w:rPr>
        <w:t>,</w:t>
      </w:r>
      <w:r w:rsidR="00EC7ED2" w:rsidRPr="00DB719F">
        <w:rPr>
          <w:rFonts w:ascii="HG丸ｺﾞｼｯｸM-PRO" w:eastAsia="HG丸ｺﾞｼｯｸM-PRO" w:hint="eastAsia"/>
          <w:sz w:val="24"/>
        </w:rPr>
        <w:t>保護者とともに解決を図</w:t>
      </w:r>
      <w:r w:rsidR="003D49F3">
        <w:rPr>
          <w:rFonts w:ascii="HG丸ｺﾞｼｯｸM-PRO" w:eastAsia="HG丸ｺﾞｼｯｸM-PRO" w:hint="eastAsia"/>
          <w:sz w:val="24"/>
        </w:rPr>
        <w:t>る。</w:t>
      </w:r>
    </w:p>
    <w:p w14:paraId="050DE8A1" w14:textId="460E90AF" w:rsidR="00EC7ED2" w:rsidRPr="00DB719F" w:rsidRDefault="00EC7ED2" w:rsidP="00E945CD">
      <w:pPr>
        <w:ind w:leftChars="60" w:left="606" w:hangingChars="200" w:hanging="480"/>
        <w:rPr>
          <w:rFonts w:ascii="HG丸ｺﾞｼｯｸM-PRO" w:eastAsia="HG丸ｺﾞｼｯｸM-PRO"/>
          <w:sz w:val="24"/>
        </w:rPr>
      </w:pPr>
      <w:r w:rsidRPr="00DB719F">
        <w:rPr>
          <w:rFonts w:ascii="HG丸ｺﾞｼｯｸM-PRO" w:eastAsia="HG丸ｺﾞｼｯｸM-PRO" w:hint="eastAsia"/>
          <w:sz w:val="24"/>
        </w:rPr>
        <w:t>（４）</w:t>
      </w:r>
      <w:r w:rsidR="000520D6">
        <w:rPr>
          <w:rFonts w:ascii="HG丸ｺﾞｼｯｸM-PRO" w:eastAsia="HG丸ｺﾞｼｯｸM-PRO" w:hint="eastAsia"/>
          <w:sz w:val="24"/>
        </w:rPr>
        <w:t>加害児童</w:t>
      </w:r>
      <w:r w:rsidRPr="00DB719F">
        <w:rPr>
          <w:rFonts w:ascii="HG丸ｺﾞｼｯｸM-PRO" w:eastAsia="HG丸ｺﾞｼｯｸM-PRO" w:hint="eastAsia"/>
          <w:sz w:val="24"/>
        </w:rPr>
        <w:t>からの聞き取り及び保護者への報告を行い</w:t>
      </w:r>
      <w:r w:rsidR="000520D6">
        <w:rPr>
          <w:rFonts w:ascii="HG丸ｺﾞｼｯｸM-PRO" w:eastAsia="HG丸ｺﾞｼｯｸM-PRO" w:hint="eastAsia"/>
          <w:sz w:val="24"/>
        </w:rPr>
        <w:t>,</w:t>
      </w:r>
      <w:r w:rsidRPr="00DB719F">
        <w:rPr>
          <w:rFonts w:ascii="HG丸ｺﾞｼｯｸM-PRO" w:eastAsia="HG丸ｺﾞｼｯｸM-PRO" w:hint="eastAsia"/>
          <w:sz w:val="24"/>
        </w:rPr>
        <w:t>相手への謝罪を含め保護者とともに解決を図</w:t>
      </w:r>
      <w:r w:rsidR="003D49F3">
        <w:rPr>
          <w:rFonts w:ascii="HG丸ｺﾞｼｯｸM-PRO" w:eastAsia="HG丸ｺﾞｼｯｸM-PRO" w:hint="eastAsia"/>
          <w:sz w:val="24"/>
        </w:rPr>
        <w:t>る。</w:t>
      </w:r>
    </w:p>
    <w:p w14:paraId="050DE8A2" w14:textId="5E0FD553" w:rsidR="00EC7ED2" w:rsidRPr="00DB719F" w:rsidRDefault="00E945CD" w:rsidP="00E945CD">
      <w:pPr>
        <w:ind w:leftChars="25" w:left="533" w:hangingChars="200" w:hanging="480"/>
        <w:rPr>
          <w:rFonts w:ascii="HG丸ｺﾞｼｯｸM-PRO" w:eastAsia="HG丸ｺﾞｼｯｸM-PRO"/>
          <w:sz w:val="24"/>
        </w:rPr>
      </w:pPr>
      <w:r>
        <w:rPr>
          <w:rFonts w:ascii="HG丸ｺﾞｼｯｸM-PRO" w:eastAsia="HG丸ｺﾞｼｯｸM-PRO" w:hint="eastAsia"/>
          <w:sz w:val="24"/>
        </w:rPr>
        <w:t>（５）</w:t>
      </w:r>
      <w:r w:rsidR="000520D6">
        <w:rPr>
          <w:rFonts w:ascii="HG丸ｺﾞｼｯｸM-PRO" w:eastAsia="HG丸ｺﾞｼｯｸM-PRO" w:hint="eastAsia"/>
          <w:sz w:val="24"/>
        </w:rPr>
        <w:t>周囲の児童</w:t>
      </w:r>
      <w:r w:rsidR="00EC7ED2" w:rsidRPr="00DB719F">
        <w:rPr>
          <w:rFonts w:ascii="HG丸ｺﾞｼｯｸM-PRO" w:eastAsia="HG丸ｺﾞｼｯｸM-PRO" w:hint="eastAsia"/>
          <w:sz w:val="24"/>
        </w:rPr>
        <w:t>からの聞き取りとともに</w:t>
      </w:r>
      <w:r w:rsidR="000520D6">
        <w:rPr>
          <w:rFonts w:ascii="HG丸ｺﾞｼｯｸM-PRO" w:eastAsia="HG丸ｺﾞｼｯｸM-PRO" w:hint="eastAsia"/>
          <w:sz w:val="24"/>
        </w:rPr>
        <w:t>,</w:t>
      </w:r>
      <w:r w:rsidR="00EC7ED2" w:rsidRPr="00DB719F">
        <w:rPr>
          <w:rFonts w:ascii="HG丸ｺﾞｼｯｸM-PRO" w:eastAsia="HG丸ｺﾞｼｯｸM-PRO" w:hint="eastAsia"/>
          <w:sz w:val="24"/>
        </w:rPr>
        <w:t>観衆的・傍観的立場に立つことが</w:t>
      </w:r>
      <w:r w:rsidR="000520D6">
        <w:rPr>
          <w:rFonts w:ascii="HG丸ｺﾞｼｯｸM-PRO" w:eastAsia="HG丸ｺﾞｼｯｸM-PRO" w:hint="eastAsia"/>
          <w:sz w:val="24"/>
        </w:rPr>
        <w:t>,</w:t>
      </w:r>
      <w:r w:rsidR="00EC7ED2" w:rsidRPr="00DB719F">
        <w:rPr>
          <w:rFonts w:ascii="HG丸ｺﾞｼｯｸM-PRO" w:eastAsia="HG丸ｺﾞｼｯｸM-PRO" w:hint="eastAsia"/>
          <w:sz w:val="24"/>
        </w:rPr>
        <w:t>いじめの助長につながることについて</w:t>
      </w:r>
      <w:r w:rsidR="000520D6">
        <w:rPr>
          <w:rFonts w:ascii="HG丸ｺﾞｼｯｸM-PRO" w:eastAsia="HG丸ｺﾞｼｯｸM-PRO" w:hint="eastAsia"/>
          <w:sz w:val="24"/>
        </w:rPr>
        <w:t>,</w:t>
      </w:r>
      <w:r w:rsidR="00EC7ED2" w:rsidRPr="00DB719F">
        <w:rPr>
          <w:rFonts w:ascii="HG丸ｺﾞｼｯｸM-PRO" w:eastAsia="HG丸ｺﾞｼｯｸM-PRO" w:hint="eastAsia"/>
          <w:sz w:val="24"/>
        </w:rPr>
        <w:t>学級</w:t>
      </w:r>
      <w:r w:rsidR="000520D6">
        <w:rPr>
          <w:rFonts w:ascii="HG丸ｺﾞｼｯｸM-PRO" w:eastAsia="HG丸ｺﾞｼｯｸM-PRO" w:hint="eastAsia"/>
          <w:sz w:val="24"/>
        </w:rPr>
        <w:t>,</w:t>
      </w:r>
      <w:r w:rsidR="00EC7ED2" w:rsidRPr="00DB719F">
        <w:rPr>
          <w:rFonts w:ascii="HG丸ｺﾞｼｯｸM-PRO" w:eastAsia="HG丸ｺﾞｼｯｸM-PRO" w:hint="eastAsia"/>
          <w:sz w:val="24"/>
        </w:rPr>
        <w:t>学年</w:t>
      </w:r>
      <w:r w:rsidR="000520D6">
        <w:rPr>
          <w:rFonts w:ascii="HG丸ｺﾞｼｯｸM-PRO" w:eastAsia="HG丸ｺﾞｼｯｸM-PRO" w:hint="eastAsia"/>
          <w:sz w:val="24"/>
        </w:rPr>
        <w:t>,</w:t>
      </w:r>
      <w:r w:rsidR="00EC7ED2" w:rsidRPr="00DB719F">
        <w:rPr>
          <w:rFonts w:ascii="HG丸ｺﾞｼｯｸM-PRO" w:eastAsia="HG丸ｺﾞｼｯｸM-PRO" w:hint="eastAsia"/>
          <w:sz w:val="24"/>
        </w:rPr>
        <w:t>学校全体</w:t>
      </w:r>
      <w:r w:rsidR="00EC7ED2">
        <w:rPr>
          <w:rFonts w:ascii="HG丸ｺﾞｼｯｸM-PRO" w:eastAsia="HG丸ｺﾞｼｯｸM-PRO" w:hint="eastAsia"/>
          <w:sz w:val="24"/>
        </w:rPr>
        <w:t>に</w:t>
      </w:r>
      <w:r w:rsidR="00EC7ED2" w:rsidRPr="00DB719F">
        <w:rPr>
          <w:rFonts w:ascii="HG丸ｺﾞｼｯｸM-PRO" w:eastAsia="HG丸ｺﾞｼｯｸM-PRO" w:hint="eastAsia"/>
          <w:sz w:val="24"/>
        </w:rPr>
        <w:t>指導</w:t>
      </w:r>
      <w:r w:rsidR="003D49F3">
        <w:rPr>
          <w:rFonts w:ascii="HG丸ｺﾞｼｯｸM-PRO" w:eastAsia="HG丸ｺﾞｼｯｸM-PRO" w:hint="eastAsia"/>
          <w:sz w:val="24"/>
        </w:rPr>
        <w:t>する。</w:t>
      </w:r>
    </w:p>
    <w:p w14:paraId="050DE8A3" w14:textId="091D735C" w:rsidR="00EC7ED2" w:rsidRDefault="00EC7ED2" w:rsidP="00E945CD">
      <w:pPr>
        <w:ind w:leftChars="28" w:left="621" w:hangingChars="234" w:hanging="562"/>
        <w:rPr>
          <w:rFonts w:ascii="HG丸ｺﾞｼｯｸM-PRO" w:eastAsia="HG丸ｺﾞｼｯｸM-PRO"/>
          <w:sz w:val="24"/>
        </w:rPr>
      </w:pPr>
      <w:r w:rsidRPr="00DB719F">
        <w:rPr>
          <w:rFonts w:ascii="HG丸ｺﾞｼｯｸM-PRO" w:eastAsia="HG丸ｺﾞｼｯｸM-PRO" w:hint="eastAsia"/>
          <w:sz w:val="24"/>
        </w:rPr>
        <w:t>（６）教育委員会に第１報をいれるとともに</w:t>
      </w:r>
      <w:r w:rsidR="000520D6">
        <w:rPr>
          <w:rFonts w:ascii="HG丸ｺﾞｼｯｸM-PRO" w:eastAsia="HG丸ｺﾞｼｯｸM-PRO" w:hint="eastAsia"/>
          <w:sz w:val="24"/>
        </w:rPr>
        <w:t>,</w:t>
      </w:r>
      <w:r w:rsidRPr="00DB719F">
        <w:rPr>
          <w:rFonts w:ascii="HG丸ｺﾞｼｯｸM-PRO" w:eastAsia="HG丸ｺﾞｼｯｸM-PRO" w:hint="eastAsia"/>
          <w:sz w:val="24"/>
        </w:rPr>
        <w:t>対応策について継続的に指導・助言を受け</w:t>
      </w:r>
      <w:r w:rsidR="003D49F3">
        <w:rPr>
          <w:rFonts w:ascii="HG丸ｺﾞｼｯｸM-PRO" w:eastAsia="HG丸ｺﾞｼｯｸM-PRO" w:hint="eastAsia"/>
          <w:sz w:val="24"/>
        </w:rPr>
        <w:t>る。</w:t>
      </w:r>
    </w:p>
    <w:p w14:paraId="050DE8A4" w14:textId="6DBDA306" w:rsidR="00EC7ED2" w:rsidRDefault="00EC7ED2" w:rsidP="00851E07">
      <w:pPr>
        <w:ind w:leftChars="43" w:left="570" w:hangingChars="200" w:hanging="480"/>
        <w:rPr>
          <w:rFonts w:ascii="HG丸ｺﾞｼｯｸM-PRO" w:eastAsia="HG丸ｺﾞｼｯｸM-PRO"/>
          <w:sz w:val="24"/>
        </w:rPr>
      </w:pPr>
      <w:r w:rsidRPr="00DB719F">
        <w:rPr>
          <w:rFonts w:ascii="HG丸ｺﾞｼｯｸM-PRO" w:eastAsia="HG丸ｺﾞｼｯｸM-PRO" w:hint="eastAsia"/>
          <w:sz w:val="24"/>
        </w:rPr>
        <w:t>（７）犯罪行為として扱う必要のある事案については</w:t>
      </w:r>
      <w:r w:rsidR="000520D6">
        <w:rPr>
          <w:rFonts w:ascii="HG丸ｺﾞｼｯｸM-PRO" w:eastAsia="HG丸ｺﾞｼｯｸM-PRO" w:hint="eastAsia"/>
          <w:sz w:val="24"/>
        </w:rPr>
        <w:t>,</w:t>
      </w:r>
      <w:r w:rsidRPr="00DB719F">
        <w:rPr>
          <w:rFonts w:ascii="HG丸ｺﾞｼｯｸM-PRO" w:eastAsia="HG丸ｺﾞｼｯｸM-PRO" w:hint="eastAsia"/>
          <w:sz w:val="24"/>
        </w:rPr>
        <w:t>早期に警察に相談し</w:t>
      </w:r>
      <w:r w:rsidR="000520D6">
        <w:rPr>
          <w:rFonts w:ascii="HG丸ｺﾞｼｯｸM-PRO" w:eastAsia="HG丸ｺﾞｼｯｸM-PRO" w:hint="eastAsia"/>
          <w:sz w:val="24"/>
        </w:rPr>
        <w:t>,</w:t>
      </w:r>
      <w:r w:rsidRPr="00DB719F">
        <w:rPr>
          <w:rFonts w:ascii="HG丸ｺﾞｼｯｸM-PRO" w:eastAsia="HG丸ｺﾞｼｯｸM-PRO" w:hint="eastAsia"/>
          <w:sz w:val="24"/>
        </w:rPr>
        <w:t>連携し</w:t>
      </w:r>
      <w:r>
        <w:rPr>
          <w:rFonts w:ascii="HG丸ｺﾞｼｯｸM-PRO" w:eastAsia="HG丸ｺﾞｼｯｸM-PRO" w:hint="eastAsia"/>
          <w:sz w:val="24"/>
        </w:rPr>
        <w:t>て</w:t>
      </w:r>
      <w:r w:rsidRPr="00DB719F">
        <w:rPr>
          <w:rFonts w:ascii="HG丸ｺﾞｼｯｸM-PRO" w:eastAsia="HG丸ｺﾞｼｯｸM-PRO" w:hint="eastAsia"/>
          <w:sz w:val="24"/>
        </w:rPr>
        <w:t>対応</w:t>
      </w:r>
      <w:r w:rsidR="003D49F3">
        <w:rPr>
          <w:rFonts w:ascii="HG丸ｺﾞｼｯｸM-PRO" w:eastAsia="HG丸ｺﾞｼｯｸM-PRO" w:hint="eastAsia"/>
          <w:sz w:val="24"/>
        </w:rPr>
        <w:t>する。</w:t>
      </w:r>
    </w:p>
    <w:p w14:paraId="4FF01358" w14:textId="58CC5784" w:rsidR="00D64623" w:rsidRPr="003D49F3" w:rsidRDefault="00CB3FFA" w:rsidP="003D49F3">
      <w:pPr>
        <w:ind w:leftChars="43" w:left="570" w:hangingChars="200" w:hanging="480"/>
        <w:rPr>
          <w:rFonts w:ascii="HG丸ｺﾞｼｯｸM-PRO" w:eastAsia="HG丸ｺﾞｼｯｸM-PRO"/>
          <w:sz w:val="24"/>
        </w:rPr>
      </w:pPr>
      <w:r w:rsidRPr="00974053">
        <w:rPr>
          <w:rFonts w:ascii="HG丸ｺﾞｼｯｸM-PRO" w:eastAsia="HG丸ｺﾞｼｯｸM-PRO" w:hint="eastAsia"/>
          <w:sz w:val="24"/>
        </w:rPr>
        <w:t>（８）いじめ行為が３か月以上継続して止んでおり、被害児童が心身の苦痛を感じていないことを</w:t>
      </w:r>
      <w:r w:rsidR="003D49F3">
        <w:rPr>
          <w:rFonts w:ascii="HG丸ｺﾞｼｯｸM-PRO" w:eastAsia="HG丸ｺﾞｼｯｸM-PRO" w:hint="eastAsia"/>
          <w:sz w:val="24"/>
        </w:rPr>
        <w:t>確認できたことを、いじめの解消要件とする。</w:t>
      </w:r>
    </w:p>
    <w:p w14:paraId="050DE8AD" w14:textId="2CAACE62" w:rsidR="00EC7ED2" w:rsidRPr="00DB719F" w:rsidRDefault="00EC7ED2" w:rsidP="00321C24">
      <w:pPr>
        <w:rPr>
          <w:rFonts w:ascii="HG丸ｺﾞｼｯｸM-PRO" w:eastAsia="HG丸ｺﾞｼｯｸM-PRO" w:hAnsi="ＭＳ ゴシック"/>
          <w:b/>
          <w:sz w:val="28"/>
          <w:szCs w:val="28"/>
        </w:rPr>
      </w:pPr>
      <w:r w:rsidRPr="00DB719F">
        <w:rPr>
          <w:rFonts w:ascii="HG丸ｺﾞｼｯｸM-PRO" w:eastAsia="HG丸ｺﾞｼｯｸM-PRO" w:hAnsi="ＭＳ ゴシック" w:hint="eastAsia"/>
          <w:b/>
          <w:sz w:val="28"/>
          <w:szCs w:val="28"/>
        </w:rPr>
        <w:t>第３章　いじめ防止のための校内組織</w:t>
      </w:r>
    </w:p>
    <w:p w14:paraId="050DE8AE" w14:textId="77777777" w:rsidR="00EC7ED2" w:rsidRDefault="00EC7ED2" w:rsidP="00E149B4">
      <w:pPr>
        <w:rPr>
          <w:rFonts w:ascii="HG丸ｺﾞｼｯｸM-PRO" w:eastAsia="HG丸ｺﾞｼｯｸM-PRO" w:hAnsi="ＭＳ 明朝"/>
          <w:b/>
          <w:sz w:val="24"/>
        </w:rPr>
      </w:pPr>
      <w:r w:rsidRPr="00DB719F">
        <w:rPr>
          <w:rFonts w:ascii="HG丸ｺﾞｼｯｸM-PRO" w:eastAsia="HG丸ｺﾞｼｯｸM-PRO" w:hAnsi="ＭＳ ゴシック" w:hint="eastAsia"/>
          <w:b/>
          <w:sz w:val="24"/>
        </w:rPr>
        <w:t>１　校内組織</w:t>
      </w:r>
    </w:p>
    <w:p w14:paraId="050DE8AF" w14:textId="446370F7" w:rsidR="00EC7ED2" w:rsidRDefault="00EC7ED2" w:rsidP="00D46E37">
      <w:pPr>
        <w:numPr>
          <w:ilvl w:val="0"/>
          <w:numId w:val="17"/>
        </w:numPr>
        <w:rPr>
          <w:rFonts w:ascii="HG丸ｺﾞｼｯｸM-PRO" w:eastAsia="HG丸ｺﾞｼｯｸM-PRO" w:hAnsi="ＭＳ 明朝"/>
          <w:b/>
          <w:sz w:val="24"/>
        </w:rPr>
      </w:pPr>
      <w:r w:rsidRPr="00DB719F">
        <w:rPr>
          <w:rFonts w:ascii="HG丸ｺﾞｼｯｸM-PRO" w:eastAsia="HG丸ｺﾞｼｯｸM-PRO" w:hAnsi="ＭＳ 明朝" w:hint="eastAsia"/>
          <w:sz w:val="24"/>
        </w:rPr>
        <w:t>「いじめ防止対策委員会」</w:t>
      </w:r>
      <w:r>
        <w:rPr>
          <w:rFonts w:ascii="HG丸ｺﾞｼｯｸM-PRO" w:eastAsia="HG丸ｺﾞｼｯｸM-PRO" w:hAnsi="ＭＳ 明朝" w:hint="eastAsia"/>
          <w:sz w:val="24"/>
        </w:rPr>
        <w:t>を</w:t>
      </w:r>
      <w:r w:rsidRPr="00DB719F">
        <w:rPr>
          <w:rFonts w:ascii="HG丸ｺﾞｼｯｸM-PRO" w:eastAsia="HG丸ｺﾞｼｯｸM-PRO" w:hAnsi="ＭＳ 明朝" w:hint="eastAsia"/>
          <w:sz w:val="24"/>
        </w:rPr>
        <w:t>設置</w:t>
      </w:r>
      <w:r w:rsidR="003D49F3">
        <w:rPr>
          <w:rFonts w:ascii="HG丸ｺﾞｼｯｸM-PRO" w:eastAsia="HG丸ｺﾞｼｯｸM-PRO" w:hAnsi="ＭＳ 明朝" w:hint="eastAsia"/>
          <w:sz w:val="24"/>
        </w:rPr>
        <w:t>する。</w:t>
      </w:r>
    </w:p>
    <w:p w14:paraId="050DE8B0" w14:textId="22CCE2AD" w:rsidR="00EC7ED2" w:rsidRPr="00C82D4F" w:rsidRDefault="000520D6" w:rsidP="000520D6">
      <w:pPr>
        <w:pStyle w:val="ab"/>
        <w:numPr>
          <w:ilvl w:val="1"/>
          <w:numId w:val="17"/>
        </w:numPr>
        <w:ind w:leftChars="0"/>
        <w:rPr>
          <w:rFonts w:ascii="HG丸ｺﾞｼｯｸM-PRO" w:eastAsia="HG丸ｺﾞｼｯｸM-PRO"/>
          <w:sz w:val="24"/>
          <w:u w:val="single"/>
        </w:rPr>
      </w:pPr>
      <w:r w:rsidRPr="00C82D4F">
        <w:rPr>
          <w:rFonts w:ascii="HG丸ｺﾞｼｯｸM-PRO" w:eastAsia="HG丸ｺﾞｼｯｸM-PRO" w:hint="eastAsia"/>
          <w:sz w:val="24"/>
          <w:u w:val="single"/>
        </w:rPr>
        <w:lastRenderedPageBreak/>
        <w:t>構成員は,管理職</w:t>
      </w:r>
      <w:r w:rsidR="003D49F3" w:rsidRPr="00C82D4F">
        <w:rPr>
          <w:rFonts w:ascii="HG丸ｺﾞｼｯｸM-PRO" w:eastAsia="HG丸ｺﾞｼｯｸM-PRO" w:hint="eastAsia"/>
          <w:sz w:val="24"/>
          <w:u w:val="single"/>
        </w:rPr>
        <w:t>,</w:t>
      </w:r>
      <w:r w:rsidRPr="00C82D4F">
        <w:rPr>
          <w:rFonts w:ascii="HG丸ｺﾞｼｯｸM-PRO" w:eastAsia="HG丸ｺﾞｼｯｸM-PRO" w:hint="eastAsia"/>
          <w:sz w:val="24"/>
          <w:u w:val="single"/>
        </w:rPr>
        <w:t>生徒指導主任,</w:t>
      </w:r>
      <w:r w:rsidR="00140973" w:rsidRPr="00C82D4F">
        <w:rPr>
          <w:rFonts w:ascii="HG丸ｺﾞｼｯｸM-PRO" w:eastAsia="HG丸ｺﾞｼｯｸM-PRO" w:hint="eastAsia"/>
          <w:sz w:val="24"/>
          <w:u w:val="single"/>
        </w:rPr>
        <w:t>教育相談担当,養護教諭,</w:t>
      </w:r>
      <w:r w:rsidR="00C36E48" w:rsidRPr="00C82D4F">
        <w:rPr>
          <w:rFonts w:ascii="HG丸ｺﾞｼｯｸM-PRO" w:eastAsia="HG丸ｺﾞｼｯｸM-PRO" w:hint="eastAsia"/>
          <w:sz w:val="24"/>
          <w:u w:val="single"/>
        </w:rPr>
        <w:t>関係職員,</w:t>
      </w:r>
      <w:r w:rsidR="00140973" w:rsidRPr="00C82D4F">
        <w:rPr>
          <w:rFonts w:ascii="HG丸ｺﾞｼｯｸM-PRO" w:eastAsia="HG丸ｺﾞｼｯｸM-PRO" w:hint="eastAsia"/>
          <w:sz w:val="24"/>
          <w:u w:val="single"/>
        </w:rPr>
        <w:t>(※必要に応じてスクールカウンセラー)</w:t>
      </w:r>
      <w:r w:rsidR="003D49F3" w:rsidRPr="00C82D4F">
        <w:rPr>
          <w:rFonts w:ascii="HG丸ｺﾞｼｯｸM-PRO" w:eastAsia="HG丸ｺﾞｼｯｸM-PRO" w:hint="eastAsia"/>
          <w:sz w:val="24"/>
          <w:u w:val="single"/>
        </w:rPr>
        <w:t>とする</w:t>
      </w:r>
      <w:r w:rsidR="00EC7ED2" w:rsidRPr="00C82D4F">
        <w:rPr>
          <w:rFonts w:ascii="HG丸ｺﾞｼｯｸM-PRO" w:eastAsia="HG丸ｺﾞｼｯｸM-PRO" w:hint="eastAsia"/>
          <w:sz w:val="24"/>
          <w:u w:val="single"/>
        </w:rPr>
        <w:t>。</w:t>
      </w:r>
    </w:p>
    <w:p w14:paraId="050DE8B1" w14:textId="614C4C31" w:rsidR="00EC7ED2" w:rsidRPr="00C82D4F" w:rsidRDefault="00EC7ED2" w:rsidP="00A06277">
      <w:pPr>
        <w:ind w:leftChars="228" w:left="719" w:hangingChars="100" w:hanging="240"/>
        <w:rPr>
          <w:rFonts w:ascii="HG丸ｺﾞｼｯｸM-PRO" w:eastAsia="HG丸ｺﾞｼｯｸM-PRO"/>
          <w:sz w:val="24"/>
          <w:u w:val="single"/>
        </w:rPr>
      </w:pPr>
      <w:r>
        <w:rPr>
          <w:rFonts w:ascii="HG丸ｺﾞｼｯｸM-PRO" w:eastAsia="HG丸ｺﾞｼｯｸM-PRO" w:hint="eastAsia"/>
          <w:sz w:val="24"/>
        </w:rPr>
        <w:t>②</w:t>
      </w:r>
      <w:r w:rsidRPr="00C82D4F">
        <w:rPr>
          <w:rFonts w:ascii="HG丸ｺﾞｼｯｸM-PRO" w:eastAsia="HG丸ｺﾞｼｯｸM-PRO" w:hint="eastAsia"/>
          <w:sz w:val="24"/>
          <w:u w:val="single"/>
        </w:rPr>
        <w:t>いじめ防止に関する措置を実効的に行うため</w:t>
      </w:r>
      <w:r w:rsidR="000520D6" w:rsidRPr="00C82D4F">
        <w:rPr>
          <w:rFonts w:ascii="HG丸ｺﾞｼｯｸM-PRO" w:eastAsia="HG丸ｺﾞｼｯｸM-PRO" w:hint="eastAsia"/>
          <w:sz w:val="24"/>
          <w:u w:val="single"/>
        </w:rPr>
        <w:t>,</w:t>
      </w:r>
      <w:r w:rsidRPr="00C82D4F">
        <w:rPr>
          <w:rFonts w:ascii="HG丸ｺﾞｼｯｸM-PRO" w:eastAsia="HG丸ｺﾞｼｯｸM-PRO" w:hint="eastAsia"/>
          <w:sz w:val="24"/>
          <w:u w:val="single"/>
        </w:rPr>
        <w:t>把握したいじめ事案について</w:t>
      </w:r>
      <w:r w:rsidR="000520D6" w:rsidRPr="00C82D4F">
        <w:rPr>
          <w:rFonts w:ascii="HG丸ｺﾞｼｯｸM-PRO" w:eastAsia="HG丸ｺﾞｼｯｸM-PRO" w:hint="eastAsia"/>
          <w:sz w:val="24"/>
          <w:u w:val="single"/>
        </w:rPr>
        <w:t>,</w:t>
      </w:r>
      <w:r w:rsidR="003D49F3" w:rsidRPr="00C82D4F">
        <w:rPr>
          <w:rFonts w:ascii="HG丸ｺﾞｼｯｸM-PRO" w:eastAsia="HG丸ｺﾞｼｯｸM-PRO" w:hint="eastAsia"/>
          <w:sz w:val="24"/>
          <w:u w:val="single"/>
        </w:rPr>
        <w:t>情報の収集、記録、共有、</w:t>
      </w:r>
      <w:r w:rsidR="00C82D4F" w:rsidRPr="00C82D4F">
        <w:rPr>
          <w:rFonts w:ascii="HG丸ｺﾞｼｯｸM-PRO" w:eastAsia="HG丸ｺﾞｼｯｸM-PRO" w:hint="eastAsia"/>
          <w:sz w:val="24"/>
          <w:u w:val="single"/>
        </w:rPr>
        <w:t>指導体制や対応方針の決定を組織的に行う</w:t>
      </w:r>
      <w:r w:rsidR="00C82D4F">
        <w:rPr>
          <w:rFonts w:ascii="HG丸ｺﾞｼｯｸM-PRO" w:eastAsia="HG丸ｺﾞｼｯｸM-PRO" w:hint="eastAsia"/>
          <w:sz w:val="24"/>
          <w:u w:val="single"/>
        </w:rPr>
        <w:t>。</w:t>
      </w:r>
    </w:p>
    <w:p w14:paraId="050DE8B2" w14:textId="41194263" w:rsidR="00EC7ED2" w:rsidRDefault="00C82D4F" w:rsidP="00A06277">
      <w:pPr>
        <w:ind w:leftChars="228" w:left="719" w:hangingChars="100" w:hanging="240"/>
        <w:rPr>
          <w:rFonts w:ascii="HG丸ｺﾞｼｯｸM-PRO" w:eastAsia="HG丸ｺﾞｼｯｸM-PRO"/>
          <w:sz w:val="24"/>
        </w:rPr>
      </w:pPr>
      <w:r>
        <w:rPr>
          <w:rFonts w:ascii="HG丸ｺﾞｼｯｸM-PRO" w:eastAsia="HG丸ｺﾞｼｯｸM-PRO" w:hint="eastAsia"/>
          <w:sz w:val="24"/>
        </w:rPr>
        <w:t>③</w:t>
      </w:r>
      <w:r w:rsidR="00EC7ED2">
        <w:rPr>
          <w:rFonts w:ascii="HG丸ｺﾞｼｯｸM-PRO" w:eastAsia="HG丸ｺﾞｼｯｸM-PRO" w:hint="eastAsia"/>
          <w:sz w:val="24"/>
        </w:rPr>
        <w:t>いじめの事実を明確にするための調査等を実施し</w:t>
      </w:r>
      <w:r w:rsidR="000520D6">
        <w:rPr>
          <w:rFonts w:ascii="HG丸ｺﾞｼｯｸM-PRO" w:eastAsia="HG丸ｺﾞｼｯｸM-PRO" w:hint="eastAsia"/>
          <w:sz w:val="24"/>
        </w:rPr>
        <w:t>,</w:t>
      </w:r>
      <w:r w:rsidR="00EC7ED2">
        <w:rPr>
          <w:rFonts w:ascii="HG丸ｺﾞｼｯｸM-PRO" w:eastAsia="HG丸ｺﾞｼｯｸM-PRO" w:hint="eastAsia"/>
          <w:sz w:val="24"/>
        </w:rPr>
        <w:t>集約及び整理をして</w:t>
      </w:r>
      <w:r w:rsidR="000520D6">
        <w:rPr>
          <w:rFonts w:ascii="HG丸ｺﾞｼｯｸM-PRO" w:eastAsia="HG丸ｺﾞｼｯｸM-PRO" w:hint="eastAsia"/>
          <w:sz w:val="24"/>
        </w:rPr>
        <w:t>,</w:t>
      </w:r>
      <w:r w:rsidR="00374063">
        <w:rPr>
          <w:rFonts w:ascii="HG丸ｺﾞｼｯｸM-PRO" w:eastAsia="HG丸ｺﾞｼｯｸM-PRO" w:hint="eastAsia"/>
          <w:sz w:val="24"/>
        </w:rPr>
        <w:t>児童</w:t>
      </w:r>
      <w:r w:rsidR="00EC7ED2">
        <w:rPr>
          <w:rFonts w:ascii="HG丸ｺﾞｼｯｸM-PRO" w:eastAsia="HG丸ｺﾞｼｯｸM-PRO" w:hint="eastAsia"/>
          <w:sz w:val="24"/>
        </w:rPr>
        <w:t>及び保護者</w:t>
      </w:r>
      <w:r w:rsidR="000520D6">
        <w:rPr>
          <w:rFonts w:ascii="HG丸ｺﾞｼｯｸM-PRO" w:eastAsia="HG丸ｺﾞｼｯｸM-PRO" w:hint="eastAsia"/>
          <w:sz w:val="24"/>
        </w:rPr>
        <w:t>,</w:t>
      </w:r>
      <w:r w:rsidR="003D49F3">
        <w:rPr>
          <w:rFonts w:ascii="HG丸ｺﾞｼｯｸM-PRO" w:eastAsia="HG丸ｺﾞｼｯｸM-PRO" w:hint="eastAsia"/>
          <w:sz w:val="24"/>
        </w:rPr>
        <w:t>教育委員会に報告する。</w:t>
      </w:r>
    </w:p>
    <w:p w14:paraId="050DE8B3" w14:textId="451FBBAE" w:rsidR="00EC7ED2" w:rsidRDefault="00C82D4F" w:rsidP="00A06277">
      <w:pPr>
        <w:ind w:leftChars="228" w:left="719" w:hangingChars="100" w:hanging="240"/>
        <w:rPr>
          <w:rFonts w:ascii="HG丸ｺﾞｼｯｸM-PRO" w:eastAsia="HG丸ｺﾞｼｯｸM-PRO"/>
          <w:sz w:val="24"/>
        </w:rPr>
      </w:pPr>
      <w:r>
        <w:rPr>
          <w:rFonts w:ascii="HG丸ｺﾞｼｯｸM-PRO" w:eastAsia="HG丸ｺﾞｼｯｸM-PRO" w:hint="eastAsia"/>
          <w:sz w:val="24"/>
        </w:rPr>
        <w:t>④</w:t>
      </w:r>
      <w:r w:rsidR="00EC7ED2" w:rsidRPr="00DB719F">
        <w:rPr>
          <w:rFonts w:ascii="HG丸ｺﾞｼｯｸM-PRO" w:eastAsia="HG丸ｺﾞｼｯｸM-PRO" w:hint="eastAsia"/>
          <w:sz w:val="24"/>
        </w:rPr>
        <w:t>解決を図るため</w:t>
      </w:r>
      <w:r w:rsidR="00EC7ED2">
        <w:rPr>
          <w:rFonts w:ascii="HG丸ｺﾞｼｯｸM-PRO" w:eastAsia="HG丸ｺﾞｼｯｸM-PRO" w:hint="eastAsia"/>
          <w:sz w:val="24"/>
        </w:rPr>
        <w:t>に</w:t>
      </w:r>
      <w:r w:rsidR="000520D6">
        <w:rPr>
          <w:rFonts w:ascii="HG丸ｺﾞｼｯｸM-PRO" w:eastAsia="HG丸ｺﾞｼｯｸM-PRO" w:hint="eastAsia"/>
          <w:sz w:val="24"/>
        </w:rPr>
        <w:t>,</w:t>
      </w:r>
      <w:r w:rsidR="00EC7ED2" w:rsidRPr="00DB719F">
        <w:rPr>
          <w:rFonts w:ascii="HG丸ｺﾞｼｯｸM-PRO" w:eastAsia="HG丸ｺﾞｼｯｸM-PRO" w:hint="eastAsia"/>
          <w:sz w:val="24"/>
        </w:rPr>
        <w:t>教育委員会</w:t>
      </w:r>
      <w:r w:rsidR="00EC7ED2">
        <w:rPr>
          <w:rFonts w:ascii="HG丸ｺﾞｼｯｸM-PRO" w:eastAsia="HG丸ｺﾞｼｯｸM-PRO" w:hint="eastAsia"/>
          <w:sz w:val="24"/>
        </w:rPr>
        <w:t>に</w:t>
      </w:r>
      <w:r w:rsidR="00EC7ED2" w:rsidRPr="00DB719F">
        <w:rPr>
          <w:rFonts w:ascii="HG丸ｺﾞｼｯｸM-PRO" w:eastAsia="HG丸ｺﾞｼｯｸM-PRO" w:hint="eastAsia"/>
          <w:sz w:val="24"/>
        </w:rPr>
        <w:t>継続的</w:t>
      </w:r>
      <w:r w:rsidR="00EC7ED2">
        <w:rPr>
          <w:rFonts w:ascii="HG丸ｺﾞｼｯｸM-PRO" w:eastAsia="HG丸ｺﾞｼｯｸM-PRO" w:hint="eastAsia"/>
          <w:sz w:val="24"/>
        </w:rPr>
        <w:t>に</w:t>
      </w:r>
      <w:r w:rsidR="00EC7ED2" w:rsidRPr="00DB719F">
        <w:rPr>
          <w:rFonts w:ascii="HG丸ｺﾞｼｯｸM-PRO" w:eastAsia="HG丸ｺﾞｼｯｸM-PRO" w:hint="eastAsia"/>
          <w:sz w:val="24"/>
        </w:rPr>
        <w:t>報告をするとともに</w:t>
      </w:r>
      <w:r w:rsidR="000520D6">
        <w:rPr>
          <w:rFonts w:ascii="HG丸ｺﾞｼｯｸM-PRO" w:eastAsia="HG丸ｺﾞｼｯｸM-PRO" w:hint="eastAsia"/>
          <w:sz w:val="24"/>
        </w:rPr>
        <w:t>,</w:t>
      </w:r>
      <w:r w:rsidR="00EC7ED2">
        <w:rPr>
          <w:rFonts w:ascii="HG丸ｺﾞｼｯｸM-PRO" w:eastAsia="HG丸ｺﾞｼｯｸM-PRO" w:hint="eastAsia"/>
          <w:sz w:val="24"/>
        </w:rPr>
        <w:t>指導・</w:t>
      </w:r>
      <w:r w:rsidR="00EC7ED2" w:rsidRPr="00DB719F">
        <w:rPr>
          <w:rFonts w:ascii="HG丸ｺﾞｼｯｸM-PRO" w:eastAsia="HG丸ｺﾞｼｯｸM-PRO" w:hint="eastAsia"/>
          <w:sz w:val="24"/>
        </w:rPr>
        <w:t>助言を受け</w:t>
      </w:r>
      <w:r>
        <w:rPr>
          <w:rFonts w:ascii="HG丸ｺﾞｼｯｸM-PRO" w:eastAsia="HG丸ｺﾞｼｯｸM-PRO" w:hint="eastAsia"/>
          <w:sz w:val="24"/>
        </w:rPr>
        <w:t>る。</w:t>
      </w:r>
    </w:p>
    <w:p w14:paraId="050DE8B4" w14:textId="57011B4B" w:rsidR="00EC7ED2" w:rsidRPr="00DB719F" w:rsidRDefault="00EC7ED2" w:rsidP="00D46E37">
      <w:pPr>
        <w:rPr>
          <w:rFonts w:ascii="HG丸ｺﾞｼｯｸM-PRO" w:eastAsia="HG丸ｺﾞｼｯｸM-PRO"/>
          <w:sz w:val="24"/>
        </w:rPr>
      </w:pPr>
      <w:r>
        <w:rPr>
          <w:rFonts w:ascii="HG丸ｺﾞｼｯｸM-PRO" w:eastAsia="HG丸ｺﾞｼｯｸM-PRO" w:hint="eastAsia"/>
          <w:sz w:val="24"/>
        </w:rPr>
        <w:t>（２）</w:t>
      </w:r>
      <w:r w:rsidRPr="00DB719F">
        <w:rPr>
          <w:rFonts w:ascii="HG丸ｺﾞｼｯｸM-PRO" w:eastAsia="HG丸ｺﾞｼｯｸM-PRO" w:hint="eastAsia"/>
          <w:sz w:val="24"/>
        </w:rPr>
        <w:t>「生徒指導</w:t>
      </w:r>
      <w:r w:rsidR="007F7A25" w:rsidRPr="00C82D4F">
        <w:rPr>
          <w:rFonts w:ascii="HG丸ｺﾞｼｯｸM-PRO" w:eastAsia="HG丸ｺﾞｼｯｸM-PRO" w:hint="eastAsia"/>
          <w:sz w:val="24"/>
        </w:rPr>
        <w:t>対策</w:t>
      </w:r>
      <w:r w:rsidRPr="00DB719F">
        <w:rPr>
          <w:rFonts w:ascii="HG丸ｺﾞｼｯｸM-PRO" w:eastAsia="HG丸ｺﾞｼｯｸM-PRO" w:hint="eastAsia"/>
          <w:sz w:val="24"/>
        </w:rPr>
        <w:t>委員会」</w:t>
      </w:r>
      <w:r w:rsidR="00C82D4F">
        <w:rPr>
          <w:rFonts w:ascii="HG丸ｺﾞｼｯｸM-PRO" w:eastAsia="HG丸ｺﾞｼｯｸM-PRO" w:hint="eastAsia"/>
          <w:sz w:val="24"/>
        </w:rPr>
        <w:t>を設置する。</w:t>
      </w:r>
    </w:p>
    <w:p w14:paraId="050DE8B5" w14:textId="4DE27641" w:rsidR="00EC7ED2" w:rsidRPr="00DB719F" w:rsidRDefault="00C82D4F" w:rsidP="00A06277">
      <w:pPr>
        <w:ind w:leftChars="230" w:left="723" w:hangingChars="100" w:hanging="240"/>
        <w:rPr>
          <w:rFonts w:ascii="HG丸ｺﾞｼｯｸM-PRO" w:eastAsia="HG丸ｺﾞｼｯｸM-PRO"/>
          <w:sz w:val="24"/>
        </w:rPr>
      </w:pPr>
      <w:r>
        <w:rPr>
          <w:rFonts w:ascii="HG丸ｺﾞｼｯｸM-PRO" w:eastAsia="HG丸ｺﾞｼｯｸM-PRO" w:hint="eastAsia"/>
          <w:sz w:val="24"/>
        </w:rPr>
        <w:t>①</w:t>
      </w:r>
      <w:r w:rsidR="00EC7ED2" w:rsidRPr="00DB719F">
        <w:rPr>
          <w:rFonts w:ascii="HG丸ｺﾞｼｯｸM-PRO" w:eastAsia="HG丸ｺﾞｼｯｸM-PRO" w:hint="eastAsia"/>
          <w:sz w:val="24"/>
        </w:rPr>
        <w:t>構成員は</w:t>
      </w:r>
      <w:r w:rsidR="000520D6">
        <w:rPr>
          <w:rFonts w:ascii="HG丸ｺﾞｼｯｸM-PRO" w:eastAsia="HG丸ｺﾞｼｯｸM-PRO" w:hint="eastAsia"/>
          <w:sz w:val="24"/>
        </w:rPr>
        <w:t>,</w:t>
      </w:r>
      <w:r w:rsidR="00EC7ED2" w:rsidRPr="00DB719F">
        <w:rPr>
          <w:rFonts w:ascii="HG丸ｺﾞｼｯｸM-PRO" w:eastAsia="HG丸ｺﾞｼｯｸM-PRO" w:hint="eastAsia"/>
          <w:sz w:val="24"/>
        </w:rPr>
        <w:t>管理職</w:t>
      </w:r>
      <w:r w:rsidR="000520D6">
        <w:rPr>
          <w:rFonts w:ascii="HG丸ｺﾞｼｯｸM-PRO" w:eastAsia="HG丸ｺﾞｼｯｸM-PRO" w:hint="eastAsia"/>
          <w:sz w:val="24"/>
        </w:rPr>
        <w:t>,</w:t>
      </w:r>
      <w:r w:rsidR="00EC7ED2" w:rsidRPr="00DB719F">
        <w:rPr>
          <w:rFonts w:ascii="HG丸ｺﾞｼｯｸM-PRO" w:eastAsia="HG丸ｺﾞｼｯｸM-PRO" w:hint="eastAsia"/>
          <w:sz w:val="24"/>
        </w:rPr>
        <w:t>生徒指導主任</w:t>
      </w:r>
      <w:r w:rsidR="00374063">
        <w:rPr>
          <w:rFonts w:ascii="HG丸ｺﾞｼｯｸM-PRO" w:eastAsia="HG丸ｺﾞｼｯｸM-PRO" w:hint="eastAsia"/>
          <w:sz w:val="24"/>
        </w:rPr>
        <w:t>,関係職員</w:t>
      </w:r>
      <w:r>
        <w:rPr>
          <w:rFonts w:ascii="HG丸ｺﾞｼｯｸM-PRO" w:eastAsia="HG丸ｺﾞｼｯｸM-PRO" w:hint="eastAsia"/>
          <w:sz w:val="24"/>
        </w:rPr>
        <w:t>、養護教諭、教育相談担当とする</w:t>
      </w:r>
      <w:r w:rsidR="00EC7ED2" w:rsidRPr="00DB719F">
        <w:rPr>
          <w:rFonts w:ascii="HG丸ｺﾞｼｯｸM-PRO" w:eastAsia="HG丸ｺﾞｼｯｸM-PRO" w:hint="eastAsia"/>
          <w:sz w:val="24"/>
        </w:rPr>
        <w:t>。</w:t>
      </w:r>
    </w:p>
    <w:p w14:paraId="050DE8B6" w14:textId="359FF110" w:rsidR="00EC7ED2" w:rsidRPr="00DB719F" w:rsidRDefault="00C82D4F" w:rsidP="00A06277">
      <w:pPr>
        <w:ind w:leftChars="228" w:left="719" w:hangingChars="100" w:hanging="240"/>
        <w:rPr>
          <w:rFonts w:ascii="HG丸ｺﾞｼｯｸM-PRO" w:eastAsia="HG丸ｺﾞｼｯｸM-PRO"/>
          <w:sz w:val="24"/>
        </w:rPr>
      </w:pPr>
      <w:r>
        <w:rPr>
          <w:rFonts w:ascii="HG丸ｺﾞｼｯｸM-PRO" w:eastAsia="HG丸ｺﾞｼｯｸM-PRO" w:hint="eastAsia"/>
          <w:sz w:val="24"/>
        </w:rPr>
        <w:t>②</w:t>
      </w:r>
      <w:r w:rsidR="00EC7ED2">
        <w:rPr>
          <w:rFonts w:ascii="HG丸ｺﾞｼｯｸM-PRO" w:eastAsia="HG丸ｺﾞｼｯｸM-PRO" w:hint="eastAsia"/>
          <w:sz w:val="24"/>
        </w:rPr>
        <w:t>学校等で発生する様々な</w:t>
      </w:r>
      <w:r w:rsidR="00EC7ED2" w:rsidRPr="00DB719F">
        <w:rPr>
          <w:rFonts w:ascii="HG丸ｺﾞｼｯｸM-PRO" w:eastAsia="HG丸ｺﾞｼｯｸM-PRO" w:hint="eastAsia"/>
          <w:sz w:val="24"/>
        </w:rPr>
        <w:t>問題行動等について情報交換するとともに</w:t>
      </w:r>
      <w:r w:rsidR="000520D6">
        <w:rPr>
          <w:rFonts w:ascii="HG丸ｺﾞｼｯｸM-PRO" w:eastAsia="HG丸ｺﾞｼｯｸM-PRO" w:hint="eastAsia"/>
          <w:sz w:val="24"/>
        </w:rPr>
        <w:t>,</w:t>
      </w:r>
      <w:r w:rsidR="00EC7ED2" w:rsidRPr="00DB719F">
        <w:rPr>
          <w:rFonts w:ascii="HG丸ｺﾞｼｯｸM-PRO" w:eastAsia="HG丸ｺﾞｼｯｸM-PRO" w:hint="eastAsia"/>
          <w:sz w:val="24"/>
        </w:rPr>
        <w:t>対応策や指導方法について協議</w:t>
      </w:r>
      <w:r>
        <w:rPr>
          <w:rFonts w:ascii="HG丸ｺﾞｼｯｸM-PRO" w:eastAsia="HG丸ｺﾞｼｯｸM-PRO" w:hint="eastAsia"/>
          <w:sz w:val="24"/>
        </w:rPr>
        <w:t>する</w:t>
      </w:r>
      <w:r w:rsidR="00EC7ED2">
        <w:rPr>
          <w:rFonts w:ascii="HG丸ｺﾞｼｯｸM-PRO" w:eastAsia="HG丸ｺﾞｼｯｸM-PRO" w:hint="eastAsia"/>
          <w:sz w:val="24"/>
        </w:rPr>
        <w:t>。</w:t>
      </w:r>
    </w:p>
    <w:p w14:paraId="050DE8B7" w14:textId="77777777" w:rsidR="00EC7ED2" w:rsidRPr="00CD6F16" w:rsidRDefault="00EC7ED2" w:rsidP="00A06277">
      <w:pPr>
        <w:ind w:leftChars="200" w:left="660" w:hangingChars="100" w:hanging="240"/>
        <w:rPr>
          <w:rFonts w:ascii="HG丸ｺﾞｼｯｸM-PRO" w:eastAsia="HG丸ｺﾞｼｯｸM-PRO"/>
          <w:sz w:val="24"/>
        </w:rPr>
      </w:pPr>
    </w:p>
    <w:p w14:paraId="050DE8B8" w14:textId="77777777" w:rsidR="00EC7ED2" w:rsidRPr="00DB719F" w:rsidRDefault="00EC7ED2" w:rsidP="00321C24">
      <w:pPr>
        <w:rPr>
          <w:rFonts w:ascii="HG丸ｺﾞｼｯｸM-PRO" w:eastAsia="HG丸ｺﾞｼｯｸM-PRO" w:hAnsi="ＭＳ ゴシック"/>
          <w:b/>
          <w:sz w:val="24"/>
        </w:rPr>
      </w:pPr>
      <w:r w:rsidRPr="00DB719F">
        <w:rPr>
          <w:rFonts w:ascii="HG丸ｺﾞｼｯｸM-PRO" w:eastAsia="HG丸ｺﾞｼｯｸM-PRO" w:hAnsi="ＭＳ ゴシック" w:hint="eastAsia"/>
          <w:b/>
          <w:sz w:val="24"/>
        </w:rPr>
        <w:t>２　学校関係者及び各種団体との連携</w:t>
      </w:r>
    </w:p>
    <w:p w14:paraId="050DE8B9" w14:textId="7D0389C8" w:rsidR="00EC7ED2" w:rsidRDefault="00EC7ED2" w:rsidP="00D46E37">
      <w:pPr>
        <w:rPr>
          <w:rFonts w:ascii="HG丸ｺﾞｼｯｸM-PRO" w:eastAsia="HG丸ｺﾞｼｯｸM-PRO"/>
          <w:sz w:val="24"/>
        </w:rPr>
      </w:pPr>
      <w:r>
        <w:rPr>
          <w:rFonts w:ascii="HG丸ｺﾞｼｯｸM-PRO" w:eastAsia="HG丸ｺﾞｼｯｸM-PRO" w:hint="eastAsia"/>
          <w:sz w:val="24"/>
        </w:rPr>
        <w:t xml:space="preserve">　　学校は</w:t>
      </w:r>
      <w:r w:rsidR="000520D6">
        <w:rPr>
          <w:rFonts w:ascii="HG丸ｺﾞｼｯｸM-PRO" w:eastAsia="HG丸ｺﾞｼｯｸM-PRO" w:hint="eastAsia"/>
          <w:sz w:val="24"/>
        </w:rPr>
        <w:t>,</w:t>
      </w:r>
      <w:r w:rsidR="00C82D4F">
        <w:rPr>
          <w:rFonts w:ascii="HG丸ｺﾞｼｯｸM-PRO" w:eastAsia="HG丸ｺﾞｼｯｸM-PRO" w:hint="eastAsia"/>
          <w:sz w:val="24"/>
        </w:rPr>
        <w:t>平素から学校関係者及び地域の様々な方や団体と連携していく</w:t>
      </w:r>
      <w:r>
        <w:rPr>
          <w:rFonts w:ascii="HG丸ｺﾞｼｯｸM-PRO" w:eastAsia="HG丸ｺﾞｼｯｸM-PRO" w:hint="eastAsia"/>
          <w:sz w:val="24"/>
        </w:rPr>
        <w:t>。</w:t>
      </w:r>
    </w:p>
    <w:p w14:paraId="050DE8BA" w14:textId="18C7A7CE" w:rsidR="00EC7ED2" w:rsidRPr="00DB719F" w:rsidRDefault="00E945CD" w:rsidP="00D46E37">
      <w:pPr>
        <w:rPr>
          <w:rFonts w:ascii="HG丸ｺﾞｼｯｸM-PRO" w:eastAsia="HG丸ｺﾞｼｯｸM-PRO"/>
          <w:sz w:val="24"/>
        </w:rPr>
      </w:pPr>
      <w:r>
        <w:rPr>
          <w:rFonts w:ascii="HG丸ｺﾞｼｯｸM-PRO" w:eastAsia="HG丸ｺﾞｼｯｸM-PRO" w:hint="eastAsia"/>
          <w:sz w:val="24"/>
        </w:rPr>
        <w:t>（１）</w:t>
      </w:r>
      <w:r w:rsidR="00117CC2">
        <w:rPr>
          <w:rFonts w:ascii="HG丸ｺﾞｼｯｸM-PRO" w:eastAsia="HG丸ｺﾞｼｯｸM-PRO" w:hint="eastAsia"/>
          <w:sz w:val="24"/>
        </w:rPr>
        <w:t>ＰＴＡ及び学校運営協議会</w:t>
      </w:r>
      <w:r w:rsidR="00EC7ED2" w:rsidRPr="00DB719F">
        <w:rPr>
          <w:rFonts w:ascii="HG丸ｺﾞｼｯｸM-PRO" w:eastAsia="HG丸ｺﾞｼｯｸM-PRO" w:hint="eastAsia"/>
          <w:sz w:val="24"/>
        </w:rPr>
        <w:t>と</w:t>
      </w:r>
      <w:r w:rsidR="00C82D4F">
        <w:rPr>
          <w:rFonts w:ascii="HG丸ｺﾞｼｯｸM-PRO" w:eastAsia="HG丸ｺﾞｼｯｸM-PRO" w:hint="eastAsia"/>
          <w:sz w:val="24"/>
        </w:rPr>
        <w:t>の</w:t>
      </w:r>
      <w:r w:rsidR="00EC7ED2" w:rsidRPr="00DB719F">
        <w:rPr>
          <w:rFonts w:ascii="HG丸ｺﾞｼｯｸM-PRO" w:eastAsia="HG丸ｺﾞｼｯｸM-PRO" w:hint="eastAsia"/>
          <w:sz w:val="24"/>
        </w:rPr>
        <w:t>協働。</w:t>
      </w:r>
    </w:p>
    <w:p w14:paraId="050DE8BB" w14:textId="318B12BE" w:rsidR="00EC7ED2" w:rsidRPr="00DB719F" w:rsidRDefault="00E945CD" w:rsidP="00A06277">
      <w:pPr>
        <w:ind w:leftChars="1" w:left="722" w:hangingChars="300" w:hanging="720"/>
        <w:rPr>
          <w:rFonts w:ascii="HG丸ｺﾞｼｯｸM-PRO" w:eastAsia="HG丸ｺﾞｼｯｸM-PRO"/>
          <w:sz w:val="24"/>
        </w:rPr>
      </w:pPr>
      <w:r>
        <w:rPr>
          <w:rFonts w:ascii="HG丸ｺﾞｼｯｸM-PRO" w:eastAsia="HG丸ｺﾞｼｯｸM-PRO" w:hint="eastAsia"/>
          <w:sz w:val="24"/>
        </w:rPr>
        <w:t>（２）</w:t>
      </w:r>
      <w:r w:rsidR="00EC7ED2" w:rsidRPr="00DB719F">
        <w:rPr>
          <w:rFonts w:ascii="HG丸ｺﾞｼｯｸM-PRO" w:eastAsia="HG丸ｺﾞｼｯｸM-PRO" w:hint="eastAsia"/>
          <w:sz w:val="24"/>
        </w:rPr>
        <w:t>保育園</w:t>
      </w:r>
      <w:r w:rsidR="000520D6">
        <w:rPr>
          <w:rFonts w:ascii="HG丸ｺﾞｼｯｸM-PRO" w:eastAsia="HG丸ｺﾞｼｯｸM-PRO" w:hint="eastAsia"/>
          <w:sz w:val="24"/>
        </w:rPr>
        <w:t>,</w:t>
      </w:r>
      <w:r w:rsidR="00EC7ED2" w:rsidRPr="00DB719F">
        <w:rPr>
          <w:rFonts w:ascii="HG丸ｺﾞｼｯｸM-PRO" w:eastAsia="HG丸ｺﾞｼｯｸM-PRO" w:hint="eastAsia"/>
          <w:sz w:val="24"/>
        </w:rPr>
        <w:t>幼稚園</w:t>
      </w:r>
      <w:r w:rsidR="000520D6">
        <w:rPr>
          <w:rFonts w:ascii="HG丸ｺﾞｼｯｸM-PRO" w:eastAsia="HG丸ｺﾞｼｯｸM-PRO" w:hint="eastAsia"/>
          <w:sz w:val="24"/>
        </w:rPr>
        <w:t>,</w:t>
      </w:r>
      <w:r w:rsidR="00EC7ED2" w:rsidRPr="00DB719F">
        <w:rPr>
          <w:rFonts w:ascii="HG丸ｺﾞｼｯｸM-PRO" w:eastAsia="HG丸ｺﾞｼｯｸM-PRO" w:hint="eastAsia"/>
          <w:sz w:val="24"/>
        </w:rPr>
        <w:t>小学校</w:t>
      </w:r>
      <w:r w:rsidR="000520D6">
        <w:rPr>
          <w:rFonts w:ascii="HG丸ｺﾞｼｯｸM-PRO" w:eastAsia="HG丸ｺﾞｼｯｸM-PRO" w:hint="eastAsia"/>
          <w:sz w:val="24"/>
        </w:rPr>
        <w:t>,</w:t>
      </w:r>
      <w:r w:rsidR="00EC7ED2" w:rsidRPr="00DB719F">
        <w:rPr>
          <w:rFonts w:ascii="HG丸ｺﾞｼｯｸM-PRO" w:eastAsia="HG丸ｺﾞｼｯｸM-PRO" w:hint="eastAsia"/>
          <w:sz w:val="24"/>
        </w:rPr>
        <w:t>中学校と連携し</w:t>
      </w:r>
      <w:r w:rsidR="000520D6">
        <w:rPr>
          <w:rFonts w:ascii="HG丸ｺﾞｼｯｸM-PRO" w:eastAsia="HG丸ｺﾞｼｯｸM-PRO" w:hint="eastAsia"/>
          <w:sz w:val="24"/>
        </w:rPr>
        <w:t>,</w:t>
      </w:r>
      <w:r w:rsidR="00C82D4F">
        <w:rPr>
          <w:rFonts w:ascii="HG丸ｺﾞｼｯｸM-PRO" w:eastAsia="HG丸ｺﾞｼｯｸM-PRO" w:hint="eastAsia"/>
          <w:sz w:val="24"/>
        </w:rPr>
        <w:t>情報共有</w:t>
      </w:r>
      <w:r w:rsidR="00EC7ED2" w:rsidRPr="00DB719F">
        <w:rPr>
          <w:rFonts w:ascii="HG丸ｺﾞｼｯｸM-PRO" w:eastAsia="HG丸ｺﾞｼｯｸM-PRO" w:hint="eastAsia"/>
          <w:sz w:val="24"/>
        </w:rPr>
        <w:t>。</w:t>
      </w:r>
    </w:p>
    <w:p w14:paraId="050DE8BC" w14:textId="07AE8C03" w:rsidR="00EC7ED2" w:rsidRDefault="00E945CD" w:rsidP="00851E07">
      <w:pPr>
        <w:ind w:leftChars="1" w:left="566" w:hangingChars="235" w:hanging="564"/>
        <w:rPr>
          <w:rFonts w:ascii="HG丸ｺﾞｼｯｸM-PRO" w:eastAsia="HG丸ｺﾞｼｯｸM-PRO" w:hAnsi="ＭＳ 明朝"/>
          <w:sz w:val="24"/>
        </w:rPr>
      </w:pPr>
      <w:r>
        <w:rPr>
          <w:rFonts w:ascii="HG丸ｺﾞｼｯｸM-PRO" w:eastAsia="HG丸ｺﾞｼｯｸM-PRO" w:hint="eastAsia"/>
          <w:sz w:val="24"/>
        </w:rPr>
        <w:t>（３）</w:t>
      </w:r>
      <w:r w:rsidR="00EC7ED2" w:rsidRPr="00DB719F">
        <w:rPr>
          <w:rFonts w:ascii="HG丸ｺﾞｼｯｸM-PRO" w:eastAsia="HG丸ｺﾞｼｯｸM-PRO" w:hint="eastAsia"/>
          <w:sz w:val="24"/>
        </w:rPr>
        <w:t>主任児童委員</w:t>
      </w:r>
      <w:r w:rsidR="000520D6">
        <w:rPr>
          <w:rFonts w:ascii="HG丸ｺﾞｼｯｸM-PRO" w:eastAsia="HG丸ｺﾞｼｯｸM-PRO" w:hint="eastAsia"/>
          <w:sz w:val="24"/>
        </w:rPr>
        <w:t>,</w:t>
      </w:r>
      <w:r w:rsidR="00EC7ED2" w:rsidRPr="00DB719F">
        <w:rPr>
          <w:rFonts w:ascii="HG丸ｺﾞｼｯｸM-PRO" w:eastAsia="HG丸ｺﾞｼｯｸM-PRO" w:hint="eastAsia"/>
          <w:sz w:val="24"/>
        </w:rPr>
        <w:t>民生委員児童委員</w:t>
      </w:r>
      <w:r w:rsidR="000520D6">
        <w:rPr>
          <w:rFonts w:ascii="HG丸ｺﾞｼｯｸM-PRO" w:eastAsia="HG丸ｺﾞｼｯｸM-PRO" w:hint="eastAsia"/>
          <w:sz w:val="24"/>
        </w:rPr>
        <w:t>,</w:t>
      </w:r>
      <w:r w:rsidR="00EC7ED2" w:rsidRPr="00DB719F">
        <w:rPr>
          <w:rFonts w:ascii="HG丸ｺﾞｼｯｸM-PRO" w:eastAsia="HG丸ｺﾞｼｯｸM-PRO" w:hint="eastAsia"/>
          <w:sz w:val="24"/>
        </w:rPr>
        <w:t>青少年育成協議会</w:t>
      </w:r>
      <w:r w:rsidR="000520D6">
        <w:rPr>
          <w:rFonts w:ascii="HG丸ｺﾞｼｯｸM-PRO" w:eastAsia="HG丸ｺﾞｼｯｸM-PRO" w:hint="eastAsia"/>
          <w:sz w:val="24"/>
        </w:rPr>
        <w:t>,</w:t>
      </w:r>
      <w:r w:rsidR="00EC7ED2" w:rsidRPr="00DB719F">
        <w:rPr>
          <w:rFonts w:ascii="HG丸ｺﾞｼｯｸM-PRO" w:eastAsia="HG丸ｺﾞｼｯｸM-PRO" w:hint="eastAsia"/>
          <w:sz w:val="24"/>
        </w:rPr>
        <w:t>社会福祉協議会</w:t>
      </w:r>
      <w:r w:rsidR="000520D6">
        <w:rPr>
          <w:rFonts w:ascii="HG丸ｺﾞｼｯｸM-PRO" w:eastAsia="HG丸ｺﾞｼｯｸM-PRO" w:hint="eastAsia"/>
          <w:sz w:val="24"/>
        </w:rPr>
        <w:t>,</w:t>
      </w:r>
      <w:r w:rsidR="00EC7ED2" w:rsidRPr="00DB719F">
        <w:rPr>
          <w:rFonts w:ascii="HG丸ｺﾞｼｯｸM-PRO" w:eastAsia="HG丸ｺﾞｼｯｸM-PRO" w:hint="eastAsia"/>
          <w:sz w:val="24"/>
        </w:rPr>
        <w:t>自治会</w:t>
      </w:r>
      <w:r w:rsidR="000520D6">
        <w:rPr>
          <w:rFonts w:ascii="HG丸ｺﾞｼｯｸM-PRO" w:eastAsia="HG丸ｺﾞｼｯｸM-PRO" w:hint="eastAsia"/>
          <w:sz w:val="24"/>
        </w:rPr>
        <w:t>,</w:t>
      </w:r>
      <w:r w:rsidR="00EC7ED2" w:rsidRPr="00DB719F">
        <w:rPr>
          <w:rFonts w:ascii="HG丸ｺﾞｼｯｸM-PRO" w:eastAsia="HG丸ｺﾞｼｯｸM-PRO" w:hint="eastAsia"/>
          <w:sz w:val="24"/>
        </w:rPr>
        <w:t>市民センター等と連携</w:t>
      </w:r>
      <w:r w:rsidR="00C82D4F">
        <w:rPr>
          <w:rFonts w:ascii="HG丸ｺﾞｼｯｸM-PRO" w:eastAsia="HG丸ｺﾞｼｯｸM-PRO" w:hint="eastAsia"/>
          <w:sz w:val="24"/>
        </w:rPr>
        <w:t>。</w:t>
      </w:r>
    </w:p>
    <w:p w14:paraId="4550B013" w14:textId="77777777" w:rsidR="00D64623" w:rsidRDefault="00D64623" w:rsidP="004F36D3">
      <w:pPr>
        <w:rPr>
          <w:rFonts w:ascii="HG丸ｺﾞｼｯｸM-PRO" w:eastAsia="HG丸ｺﾞｼｯｸM-PRO" w:hAnsi="ＭＳ ゴシック"/>
          <w:b/>
          <w:sz w:val="28"/>
          <w:szCs w:val="28"/>
        </w:rPr>
      </w:pPr>
    </w:p>
    <w:p w14:paraId="050DE8BF" w14:textId="3A1D8F19" w:rsidR="00EC7ED2" w:rsidRPr="00DB719F" w:rsidRDefault="00EC7ED2" w:rsidP="004F36D3">
      <w:pPr>
        <w:rPr>
          <w:rFonts w:ascii="HG丸ｺﾞｼｯｸM-PRO" w:eastAsia="HG丸ｺﾞｼｯｸM-PRO" w:hAnsi="ＭＳ ゴシック"/>
          <w:b/>
          <w:sz w:val="28"/>
          <w:szCs w:val="28"/>
        </w:rPr>
      </w:pPr>
      <w:r w:rsidRPr="00DB719F">
        <w:rPr>
          <w:rFonts w:ascii="HG丸ｺﾞｼｯｸM-PRO" w:eastAsia="HG丸ｺﾞｼｯｸM-PRO" w:hAnsi="ＭＳ ゴシック" w:hint="eastAsia"/>
          <w:b/>
          <w:sz w:val="28"/>
          <w:szCs w:val="28"/>
        </w:rPr>
        <w:t>第４章　保護者</w:t>
      </w:r>
      <w:r>
        <w:rPr>
          <w:rFonts w:ascii="HG丸ｺﾞｼｯｸM-PRO" w:eastAsia="HG丸ｺﾞｼｯｸM-PRO" w:hAnsi="ＭＳ ゴシック" w:hint="eastAsia"/>
          <w:b/>
          <w:sz w:val="28"/>
          <w:szCs w:val="28"/>
        </w:rPr>
        <w:t>と</w:t>
      </w:r>
      <w:r w:rsidR="00374063">
        <w:rPr>
          <w:rFonts w:ascii="HG丸ｺﾞｼｯｸM-PRO" w:eastAsia="HG丸ｺﾞｼｯｸM-PRO" w:hAnsi="ＭＳ ゴシック" w:hint="eastAsia"/>
          <w:b/>
          <w:sz w:val="28"/>
          <w:szCs w:val="28"/>
        </w:rPr>
        <w:t>児童</w:t>
      </w:r>
      <w:r w:rsidRPr="00DB719F">
        <w:rPr>
          <w:rFonts w:ascii="HG丸ｺﾞｼｯｸM-PRO" w:eastAsia="HG丸ｺﾞｼｯｸM-PRO" w:hAnsi="ＭＳ ゴシック" w:hint="eastAsia"/>
          <w:b/>
          <w:sz w:val="28"/>
          <w:szCs w:val="28"/>
        </w:rPr>
        <w:t>の役割</w:t>
      </w:r>
    </w:p>
    <w:p w14:paraId="050DE8C0" w14:textId="77777777" w:rsidR="00EC7ED2" w:rsidRPr="00DB719F" w:rsidRDefault="00EC7ED2" w:rsidP="00D46E37">
      <w:pPr>
        <w:pStyle w:val="Default"/>
        <w:rPr>
          <w:rFonts w:ascii="HG丸ｺﾞｼｯｸM-PRO" w:eastAsia="HG丸ｺﾞｼｯｸM-PRO"/>
          <w:b/>
        </w:rPr>
      </w:pPr>
      <w:r w:rsidRPr="00DB719F">
        <w:rPr>
          <w:rFonts w:ascii="HG丸ｺﾞｼｯｸM-PRO" w:eastAsia="HG丸ｺﾞｼｯｸM-PRO" w:cs="ＭＳ" w:hint="eastAsia"/>
          <w:b/>
        </w:rPr>
        <w:t>１　保護者として</w:t>
      </w:r>
    </w:p>
    <w:p w14:paraId="050DE8C1" w14:textId="55A03DB7" w:rsidR="00EC7ED2" w:rsidRDefault="00EC7ED2" w:rsidP="00A06277">
      <w:pPr>
        <w:ind w:leftChars="114" w:left="239" w:firstLineChars="100" w:firstLine="240"/>
        <w:rPr>
          <w:rFonts w:ascii="HG丸ｺﾞｼｯｸM-PRO" w:eastAsia="HG丸ｺﾞｼｯｸM-PRO" w:hAnsi="ＭＳ 明朝"/>
          <w:sz w:val="24"/>
        </w:rPr>
      </w:pPr>
      <w:r w:rsidRPr="00DB719F">
        <w:rPr>
          <w:rFonts w:ascii="HG丸ｺﾞｼｯｸM-PRO" w:eastAsia="HG丸ｺﾞｼｯｸM-PRO" w:hAnsi="ＭＳ 明朝" w:hint="eastAsia"/>
          <w:sz w:val="24"/>
        </w:rPr>
        <w:t>保護者</w:t>
      </w:r>
      <w:r>
        <w:rPr>
          <w:rFonts w:ascii="HG丸ｺﾞｼｯｸM-PRO" w:eastAsia="HG丸ｺﾞｼｯｸM-PRO" w:hAnsi="ＭＳ 明朝" w:hint="eastAsia"/>
          <w:sz w:val="24"/>
        </w:rPr>
        <w:t>として</w:t>
      </w:r>
      <w:r w:rsidR="000520D6">
        <w:rPr>
          <w:rFonts w:ascii="HG丸ｺﾞｼｯｸM-PRO" w:eastAsia="HG丸ｺﾞｼｯｸM-PRO" w:hAnsi="ＭＳ 明朝" w:hint="eastAsia"/>
          <w:sz w:val="24"/>
        </w:rPr>
        <w:t>,</w:t>
      </w:r>
      <w:r w:rsidRPr="00DB719F">
        <w:rPr>
          <w:rFonts w:ascii="HG丸ｺﾞｼｯｸM-PRO" w:eastAsia="HG丸ｺﾞｼｯｸM-PRO" w:hAnsi="ＭＳ 明朝" w:hint="eastAsia"/>
          <w:sz w:val="24"/>
        </w:rPr>
        <w:t>いじめに対する基本認識について共通理解し</w:t>
      </w:r>
      <w:r w:rsidR="000520D6">
        <w:rPr>
          <w:rFonts w:ascii="HG丸ｺﾞｼｯｸM-PRO" w:eastAsia="HG丸ｺﾞｼｯｸM-PRO" w:hAnsi="ＭＳ 明朝" w:hint="eastAsia"/>
          <w:sz w:val="24"/>
        </w:rPr>
        <w:t>,</w:t>
      </w:r>
      <w:r w:rsidRPr="00DB719F">
        <w:rPr>
          <w:rFonts w:ascii="HG丸ｺﾞｼｯｸM-PRO" w:eastAsia="HG丸ｺﾞｼｯｸM-PRO" w:hAnsi="ＭＳ 明朝" w:hint="eastAsia"/>
          <w:sz w:val="24"/>
        </w:rPr>
        <w:t>学校と協力して</w:t>
      </w:r>
      <w:r w:rsidR="000520D6">
        <w:rPr>
          <w:rFonts w:ascii="HG丸ｺﾞｼｯｸM-PRO" w:eastAsia="HG丸ｺﾞｼｯｸM-PRO" w:hAnsi="ＭＳ 明朝" w:hint="eastAsia"/>
          <w:sz w:val="24"/>
        </w:rPr>
        <w:t>,</w:t>
      </w:r>
      <w:r w:rsidRPr="00DB719F">
        <w:rPr>
          <w:rFonts w:ascii="HG丸ｺﾞｼｯｸM-PRO" w:eastAsia="HG丸ｺﾞｼｯｸM-PRO" w:hAnsi="ＭＳ 明朝" w:hint="eastAsia"/>
          <w:sz w:val="24"/>
        </w:rPr>
        <w:t>いじめ</w:t>
      </w:r>
      <w:r>
        <w:rPr>
          <w:rFonts w:ascii="HG丸ｺﾞｼｯｸM-PRO" w:eastAsia="HG丸ｺﾞｼｯｸM-PRO" w:hAnsi="ＭＳ 明朝" w:hint="eastAsia"/>
          <w:sz w:val="24"/>
        </w:rPr>
        <w:t>をしない</w:t>
      </w:r>
      <w:r w:rsidR="000520D6">
        <w:rPr>
          <w:rFonts w:ascii="HG丸ｺﾞｼｯｸM-PRO" w:eastAsia="HG丸ｺﾞｼｯｸM-PRO" w:hAnsi="ＭＳ 明朝" w:hint="eastAsia"/>
          <w:sz w:val="24"/>
        </w:rPr>
        <w:t>,</w:t>
      </w:r>
      <w:r>
        <w:rPr>
          <w:rFonts w:ascii="HG丸ｺﾞｼｯｸM-PRO" w:eastAsia="HG丸ｺﾞｼｯｸM-PRO" w:hAnsi="ＭＳ 明朝" w:hint="eastAsia"/>
          <w:sz w:val="24"/>
        </w:rPr>
        <w:t>させないしつけをお願いします</w:t>
      </w:r>
      <w:r w:rsidRPr="00DB719F">
        <w:rPr>
          <w:rFonts w:ascii="HG丸ｺﾞｼｯｸM-PRO" w:eastAsia="HG丸ｺﾞｼｯｸM-PRO" w:hAnsi="ＭＳ 明朝" w:hint="eastAsia"/>
          <w:sz w:val="24"/>
        </w:rPr>
        <w:t>。</w:t>
      </w:r>
    </w:p>
    <w:p w14:paraId="050DE8C2" w14:textId="20865036" w:rsidR="00EC7ED2" w:rsidRPr="00DB719F" w:rsidRDefault="00EC7ED2" w:rsidP="00A06277">
      <w:pPr>
        <w:ind w:leftChars="114" w:left="239" w:firstLineChars="100" w:firstLine="240"/>
        <w:rPr>
          <w:rFonts w:ascii="HG丸ｺﾞｼｯｸM-PRO" w:eastAsia="HG丸ｺﾞｼｯｸM-PRO" w:hAnsi="ＭＳ 明朝"/>
          <w:sz w:val="24"/>
        </w:rPr>
      </w:pPr>
      <w:r w:rsidRPr="00DB719F">
        <w:rPr>
          <w:rFonts w:ascii="HG丸ｺﾞｼｯｸM-PRO" w:eastAsia="HG丸ｺﾞｼｯｸM-PRO" w:hAnsi="ＭＳ 明朝" w:hint="eastAsia"/>
          <w:sz w:val="24"/>
        </w:rPr>
        <w:t>教育基本法</w:t>
      </w:r>
      <w:r>
        <w:rPr>
          <w:rFonts w:ascii="HG丸ｺﾞｼｯｸM-PRO" w:eastAsia="HG丸ｺﾞｼｯｸM-PRO" w:hAnsi="ＭＳ 明朝" w:hint="eastAsia"/>
          <w:sz w:val="24"/>
        </w:rPr>
        <w:t>（</w:t>
      </w:r>
      <w:r w:rsidRPr="00DB719F">
        <w:rPr>
          <w:rFonts w:ascii="HG丸ｺﾞｼｯｸM-PRO" w:eastAsia="HG丸ｺﾞｼｯｸM-PRO" w:hAnsi="ＭＳ 明朝" w:hint="eastAsia"/>
          <w:sz w:val="24"/>
        </w:rPr>
        <w:t>第１０条</w:t>
      </w:r>
      <w:r>
        <w:rPr>
          <w:rFonts w:ascii="HG丸ｺﾞｼｯｸM-PRO" w:eastAsia="HG丸ｺﾞｼｯｸM-PRO" w:hAnsi="ＭＳ 明朝" w:hint="eastAsia"/>
          <w:sz w:val="24"/>
        </w:rPr>
        <w:t>）にあるように</w:t>
      </w:r>
      <w:r w:rsidR="000520D6">
        <w:rPr>
          <w:rFonts w:ascii="HG丸ｺﾞｼｯｸM-PRO" w:eastAsia="HG丸ｺﾞｼｯｸM-PRO" w:hAnsi="ＭＳ 明朝" w:hint="eastAsia"/>
          <w:sz w:val="24"/>
        </w:rPr>
        <w:t>,</w:t>
      </w:r>
      <w:r>
        <w:rPr>
          <w:rFonts w:ascii="HG丸ｺﾞｼｯｸM-PRO" w:eastAsia="HG丸ｺﾞｼｯｸM-PRO" w:hAnsi="ＭＳ 明朝" w:hint="eastAsia"/>
          <w:sz w:val="24"/>
        </w:rPr>
        <w:t>保護者は</w:t>
      </w:r>
      <w:r w:rsidR="000520D6">
        <w:rPr>
          <w:rFonts w:ascii="HG丸ｺﾞｼｯｸM-PRO" w:eastAsia="HG丸ｺﾞｼｯｸM-PRO" w:hAnsi="ＭＳ 明朝" w:hint="eastAsia"/>
          <w:sz w:val="24"/>
        </w:rPr>
        <w:t>,</w:t>
      </w:r>
      <w:r w:rsidRPr="00DB719F">
        <w:rPr>
          <w:rFonts w:ascii="HG丸ｺﾞｼｯｸM-PRO" w:eastAsia="HG丸ｺﾞｼｯｸM-PRO" w:hAnsi="ＭＳ 明朝" w:hint="eastAsia"/>
          <w:sz w:val="24"/>
        </w:rPr>
        <w:t>子の教育について第一義的責任を有していることから</w:t>
      </w:r>
      <w:r w:rsidR="000520D6">
        <w:rPr>
          <w:rFonts w:ascii="HG丸ｺﾞｼｯｸM-PRO" w:eastAsia="HG丸ｺﾞｼｯｸM-PRO" w:hAnsi="ＭＳ 明朝" w:hint="eastAsia"/>
          <w:sz w:val="24"/>
        </w:rPr>
        <w:t>,</w:t>
      </w:r>
      <w:r w:rsidRPr="00DB719F">
        <w:rPr>
          <w:rFonts w:ascii="HG丸ｺﾞｼｯｸM-PRO" w:eastAsia="HG丸ｺﾞｼｯｸM-PRO" w:hAnsi="ＭＳ 明朝" w:hint="eastAsia"/>
          <w:sz w:val="24"/>
        </w:rPr>
        <w:t>生活に必要な習慣を身につけさせるとともに</w:t>
      </w:r>
      <w:r w:rsidR="000520D6">
        <w:rPr>
          <w:rFonts w:ascii="HG丸ｺﾞｼｯｸM-PRO" w:eastAsia="HG丸ｺﾞｼｯｸM-PRO" w:hAnsi="ＭＳ 明朝" w:hint="eastAsia"/>
          <w:sz w:val="24"/>
        </w:rPr>
        <w:t>,</w:t>
      </w:r>
      <w:r w:rsidRPr="00DB719F">
        <w:rPr>
          <w:rFonts w:ascii="HG丸ｺﾞｼｯｸM-PRO" w:eastAsia="HG丸ｺﾞｼｯｸM-PRO" w:hAnsi="ＭＳ 明朝" w:hint="eastAsia"/>
          <w:sz w:val="24"/>
        </w:rPr>
        <w:t>自立心を育成し</w:t>
      </w:r>
      <w:r w:rsidR="000520D6">
        <w:rPr>
          <w:rFonts w:ascii="HG丸ｺﾞｼｯｸM-PRO" w:eastAsia="HG丸ｺﾞｼｯｸM-PRO" w:hAnsi="ＭＳ 明朝" w:hint="eastAsia"/>
          <w:sz w:val="24"/>
        </w:rPr>
        <w:t>,</w:t>
      </w:r>
      <w:r w:rsidRPr="00DB719F">
        <w:rPr>
          <w:rFonts w:ascii="HG丸ｺﾞｼｯｸM-PRO" w:eastAsia="HG丸ｺﾞｼｯｸM-PRO" w:hAnsi="ＭＳ 明朝" w:hint="eastAsia"/>
          <w:sz w:val="24"/>
        </w:rPr>
        <w:t>心身の調和のとれた発達を図る</w:t>
      </w:r>
      <w:r>
        <w:rPr>
          <w:rFonts w:ascii="HG丸ｺﾞｼｯｸM-PRO" w:eastAsia="HG丸ｺﾞｼｯｸM-PRO" w:hAnsi="ＭＳ 明朝" w:hint="eastAsia"/>
          <w:sz w:val="24"/>
        </w:rPr>
        <w:t>ことが務めです。</w:t>
      </w:r>
    </w:p>
    <w:p w14:paraId="050DE8C3" w14:textId="384C984B" w:rsidR="00EC7ED2" w:rsidRPr="00DB719F" w:rsidRDefault="00E945CD" w:rsidP="00851E07">
      <w:pPr>
        <w:pStyle w:val="Default"/>
        <w:ind w:leftChars="40" w:left="662" w:hangingChars="241" w:hanging="578"/>
        <w:jc w:val="both"/>
        <w:rPr>
          <w:rFonts w:ascii="HG丸ｺﾞｼｯｸM-PRO" w:eastAsia="HG丸ｺﾞｼｯｸM-PRO" w:cs="ＭＳ"/>
        </w:rPr>
      </w:pPr>
      <w:r>
        <w:rPr>
          <w:rFonts w:ascii="HG丸ｺﾞｼｯｸM-PRO" w:eastAsia="HG丸ｺﾞｼｯｸM-PRO" w:cs="ＭＳ" w:hint="eastAsia"/>
        </w:rPr>
        <w:t>（１）</w:t>
      </w:r>
      <w:r w:rsidR="00140973">
        <w:rPr>
          <w:rFonts w:ascii="HG丸ｺﾞｼｯｸM-PRO" w:eastAsia="HG丸ｺﾞｼｯｸM-PRO" w:cs="ＭＳ" w:hint="eastAsia"/>
        </w:rPr>
        <w:t>どの児童</w:t>
      </w:r>
      <w:r w:rsidR="00EC7ED2" w:rsidRPr="00DB719F">
        <w:rPr>
          <w:rFonts w:ascii="HG丸ｺﾞｼｯｸM-PRO" w:eastAsia="HG丸ｺﾞｼｯｸM-PRO" w:cs="ＭＳ" w:hint="eastAsia"/>
        </w:rPr>
        <w:t>も</w:t>
      </w:r>
      <w:r w:rsidR="000520D6">
        <w:rPr>
          <w:rFonts w:ascii="HG丸ｺﾞｼｯｸM-PRO" w:eastAsia="HG丸ｺﾞｼｯｸM-PRO" w:cs="ＭＳ" w:hint="eastAsia"/>
        </w:rPr>
        <w:t>,</w:t>
      </w:r>
      <w:r w:rsidR="00EC7ED2" w:rsidRPr="00DB719F">
        <w:rPr>
          <w:rFonts w:ascii="HG丸ｺﾞｼｯｸM-PRO" w:eastAsia="HG丸ｺﾞｼｯｸM-PRO" w:cs="ＭＳ" w:hint="eastAsia"/>
        </w:rPr>
        <w:t>いじめの加害者にも被害者にもなりうることを意識し</w:t>
      </w:r>
      <w:r w:rsidR="000520D6">
        <w:rPr>
          <w:rFonts w:ascii="HG丸ｺﾞｼｯｸM-PRO" w:eastAsia="HG丸ｺﾞｼｯｸM-PRO" w:cs="ＭＳ" w:hint="eastAsia"/>
        </w:rPr>
        <w:t>,</w:t>
      </w:r>
      <w:r w:rsidR="00EC7ED2" w:rsidRPr="00DB719F">
        <w:rPr>
          <w:rFonts w:ascii="HG丸ｺﾞｼｯｸM-PRO" w:eastAsia="HG丸ｺﾞｼｯｸM-PRO" w:cs="ＭＳ" w:hint="eastAsia"/>
        </w:rPr>
        <w:t>いじめに加担しないよう指導に努め</w:t>
      </w:r>
      <w:r w:rsidR="000520D6">
        <w:rPr>
          <w:rFonts w:ascii="HG丸ｺﾞｼｯｸM-PRO" w:eastAsia="HG丸ｺﾞｼｯｸM-PRO" w:cs="ＭＳ" w:hint="eastAsia"/>
        </w:rPr>
        <w:t>,</w:t>
      </w:r>
      <w:r w:rsidR="00EC7ED2" w:rsidRPr="00DB719F">
        <w:rPr>
          <w:rFonts w:ascii="HG丸ｺﾞｼｯｸM-PRO" w:eastAsia="HG丸ｺﾞｼｯｸM-PRO" w:cs="ＭＳ" w:hint="eastAsia"/>
        </w:rPr>
        <w:t>また</w:t>
      </w:r>
      <w:r w:rsidR="000520D6">
        <w:rPr>
          <w:rFonts w:ascii="HG丸ｺﾞｼｯｸM-PRO" w:eastAsia="HG丸ｺﾞｼｯｸM-PRO" w:cs="ＭＳ" w:hint="eastAsia"/>
        </w:rPr>
        <w:t>,</w:t>
      </w:r>
      <w:r w:rsidR="00EC7ED2" w:rsidRPr="00DB719F">
        <w:rPr>
          <w:rFonts w:ascii="HG丸ｺﾞｼｯｸM-PRO" w:eastAsia="HG丸ｺﾞｼｯｸM-PRO" w:cs="ＭＳ" w:hint="eastAsia"/>
        </w:rPr>
        <w:t>日頃からいじめ被害など悩みがあった場合は</w:t>
      </w:r>
      <w:r w:rsidR="000520D6">
        <w:rPr>
          <w:rFonts w:ascii="HG丸ｺﾞｼｯｸM-PRO" w:eastAsia="HG丸ｺﾞｼｯｸM-PRO" w:cs="ＭＳ" w:hint="eastAsia"/>
        </w:rPr>
        <w:t>,</w:t>
      </w:r>
      <w:r w:rsidR="00EC7ED2" w:rsidRPr="00DB719F">
        <w:rPr>
          <w:rFonts w:ascii="HG丸ｺﾞｼｯｸM-PRO" w:eastAsia="HG丸ｺﾞｼｯｸM-PRO" w:cs="ＭＳ" w:hint="eastAsia"/>
        </w:rPr>
        <w:t>周囲の大人に相談するよう働きかけ</w:t>
      </w:r>
      <w:r w:rsidR="00EC7ED2">
        <w:rPr>
          <w:rFonts w:ascii="HG丸ｺﾞｼｯｸM-PRO" w:eastAsia="HG丸ｺﾞｼｯｸM-PRO" w:cs="ＭＳ" w:hint="eastAsia"/>
        </w:rPr>
        <w:t>てください</w:t>
      </w:r>
      <w:r w:rsidR="00EC7ED2" w:rsidRPr="00DB719F">
        <w:rPr>
          <w:rFonts w:ascii="HG丸ｺﾞｼｯｸM-PRO" w:eastAsia="HG丸ｺﾞｼｯｸM-PRO" w:cs="ＭＳ" w:hint="eastAsia"/>
        </w:rPr>
        <w:t>。</w:t>
      </w:r>
    </w:p>
    <w:p w14:paraId="050DE8C4" w14:textId="2B401713" w:rsidR="00EC7ED2" w:rsidRPr="00DB719F" w:rsidRDefault="00E945CD" w:rsidP="00851E07">
      <w:pPr>
        <w:pStyle w:val="Default"/>
        <w:ind w:leftChars="28" w:left="565" w:hangingChars="211" w:hanging="506"/>
        <w:jc w:val="both"/>
        <w:rPr>
          <w:rFonts w:ascii="HG丸ｺﾞｼｯｸM-PRO" w:eastAsia="HG丸ｺﾞｼｯｸM-PRO" w:cs="ＭＳ"/>
        </w:rPr>
      </w:pPr>
      <w:r>
        <w:rPr>
          <w:rFonts w:ascii="HG丸ｺﾞｼｯｸM-PRO" w:eastAsia="HG丸ｺﾞｼｯｸM-PRO" w:cs="ＭＳ" w:hint="eastAsia"/>
        </w:rPr>
        <w:t>（２）</w:t>
      </w:r>
      <w:r w:rsidR="00374063">
        <w:rPr>
          <w:rFonts w:ascii="HG丸ｺﾞｼｯｸM-PRO" w:eastAsia="HG丸ｺﾞｼｯｸM-PRO" w:cs="ＭＳ" w:hint="eastAsia"/>
        </w:rPr>
        <w:t>児童</w:t>
      </w:r>
      <w:r w:rsidR="00EC7ED2" w:rsidRPr="00DB719F">
        <w:rPr>
          <w:rFonts w:ascii="HG丸ｺﾞｼｯｸM-PRO" w:eastAsia="HG丸ｺﾞｼｯｸM-PRO" w:cs="ＭＳ" w:hint="eastAsia"/>
        </w:rPr>
        <w:t>のいじめを防止するために</w:t>
      </w:r>
      <w:r w:rsidR="000520D6">
        <w:rPr>
          <w:rFonts w:ascii="HG丸ｺﾞｼｯｸM-PRO" w:eastAsia="HG丸ｺﾞｼｯｸM-PRO" w:cs="ＭＳ" w:hint="eastAsia"/>
        </w:rPr>
        <w:t>,</w:t>
      </w:r>
      <w:r w:rsidR="00374063">
        <w:rPr>
          <w:rFonts w:ascii="HG丸ｺﾞｼｯｸM-PRO" w:eastAsia="HG丸ｺﾞｼｯｸM-PRO" w:cs="ＭＳ" w:hint="eastAsia"/>
        </w:rPr>
        <w:t>学校や地域の人々など児童</w:t>
      </w:r>
      <w:r w:rsidR="00EC7ED2" w:rsidRPr="00DB719F">
        <w:rPr>
          <w:rFonts w:ascii="HG丸ｺﾞｼｯｸM-PRO" w:eastAsia="HG丸ｺﾞｼｯｸM-PRO" w:cs="ＭＳ" w:hint="eastAsia"/>
        </w:rPr>
        <w:t>を見守っている大人との情報交換に努めるとともに</w:t>
      </w:r>
      <w:r w:rsidR="000520D6">
        <w:rPr>
          <w:rFonts w:ascii="HG丸ｺﾞｼｯｸM-PRO" w:eastAsia="HG丸ｺﾞｼｯｸM-PRO" w:cs="ＭＳ" w:hint="eastAsia"/>
        </w:rPr>
        <w:t>,</w:t>
      </w:r>
      <w:r w:rsidR="00EC7ED2" w:rsidRPr="00DB719F">
        <w:rPr>
          <w:rFonts w:ascii="HG丸ｺﾞｼｯｸM-PRO" w:eastAsia="HG丸ｺﾞｼｯｸM-PRO" w:cs="ＭＳ" w:hint="eastAsia"/>
        </w:rPr>
        <w:t>根絶を目指し互いに補完しあいながら協働して取り組</w:t>
      </w:r>
      <w:r w:rsidR="00EC7ED2">
        <w:rPr>
          <w:rFonts w:ascii="HG丸ｺﾞｼｯｸM-PRO" w:eastAsia="HG丸ｺﾞｼｯｸM-PRO" w:cs="ＭＳ" w:hint="eastAsia"/>
        </w:rPr>
        <w:t>んでください。</w:t>
      </w:r>
    </w:p>
    <w:p w14:paraId="050DE8C6" w14:textId="32FACAAE" w:rsidR="00EC7ED2" w:rsidRPr="005F3187" w:rsidRDefault="00E945CD" w:rsidP="00851E07">
      <w:pPr>
        <w:pStyle w:val="Default"/>
        <w:ind w:leftChars="35" w:left="565" w:hangingChars="205" w:hanging="492"/>
        <w:jc w:val="both"/>
        <w:rPr>
          <w:rFonts w:ascii="HG丸ｺﾞｼｯｸM-PRO" w:eastAsia="HG丸ｺﾞｼｯｸM-PRO" w:cs="ＭＳ"/>
        </w:rPr>
      </w:pPr>
      <w:r>
        <w:rPr>
          <w:rFonts w:ascii="HG丸ｺﾞｼｯｸM-PRO" w:eastAsia="HG丸ｺﾞｼｯｸM-PRO" w:cs="ＭＳ" w:hint="eastAsia"/>
        </w:rPr>
        <w:t>（３）</w:t>
      </w:r>
      <w:r w:rsidR="00EC7ED2" w:rsidRPr="00DB719F">
        <w:rPr>
          <w:rFonts w:ascii="HG丸ｺﾞｼｯｸM-PRO" w:eastAsia="HG丸ｺﾞｼｯｸM-PRO" w:cs="ＭＳ" w:hint="eastAsia"/>
        </w:rPr>
        <w:t>いじめを発見し</w:t>
      </w:r>
      <w:r w:rsidR="000520D6">
        <w:rPr>
          <w:rFonts w:ascii="HG丸ｺﾞｼｯｸM-PRO" w:eastAsia="HG丸ｺﾞｼｯｸM-PRO" w:cs="ＭＳ" w:hint="eastAsia"/>
        </w:rPr>
        <w:t>,</w:t>
      </w:r>
      <w:r w:rsidR="00EC7ED2" w:rsidRPr="00DB719F">
        <w:rPr>
          <w:rFonts w:ascii="HG丸ｺﾞｼｯｸM-PRO" w:eastAsia="HG丸ｺﾞｼｯｸM-PRO" w:cs="ＭＳ" w:hint="eastAsia"/>
        </w:rPr>
        <w:t>または</w:t>
      </w:r>
      <w:r w:rsidR="000520D6">
        <w:rPr>
          <w:rFonts w:ascii="HG丸ｺﾞｼｯｸM-PRO" w:eastAsia="HG丸ｺﾞｼｯｸM-PRO" w:cs="ＭＳ" w:hint="eastAsia"/>
        </w:rPr>
        <w:t>,</w:t>
      </w:r>
      <w:r w:rsidR="00EC7ED2" w:rsidRPr="00DB719F">
        <w:rPr>
          <w:rFonts w:ascii="HG丸ｺﾞｼｯｸM-PRO" w:eastAsia="HG丸ｺﾞｼｯｸM-PRO" w:cs="ＭＳ" w:hint="eastAsia"/>
        </w:rPr>
        <w:t>いじめのおそれがあると思われるときは</w:t>
      </w:r>
      <w:r w:rsidR="000520D6">
        <w:rPr>
          <w:rFonts w:ascii="HG丸ｺﾞｼｯｸM-PRO" w:eastAsia="HG丸ｺﾞｼｯｸM-PRO" w:cs="ＭＳ" w:hint="eastAsia"/>
        </w:rPr>
        <w:t>,</w:t>
      </w:r>
      <w:r w:rsidR="00EC7ED2" w:rsidRPr="00DB719F">
        <w:rPr>
          <w:rFonts w:ascii="HG丸ｺﾞｼｯｸM-PRO" w:eastAsia="HG丸ｺﾞｼｯｸM-PRO" w:cs="ＭＳ" w:hint="eastAsia"/>
        </w:rPr>
        <w:t>速やかに学校</w:t>
      </w:r>
      <w:r w:rsidR="00EC7ED2">
        <w:rPr>
          <w:rFonts w:ascii="HG丸ｺﾞｼｯｸM-PRO" w:eastAsia="HG丸ｺﾞｼｯｸM-PRO" w:cs="ＭＳ" w:hint="eastAsia"/>
        </w:rPr>
        <w:t>や</w:t>
      </w:r>
      <w:r w:rsidR="00EC7ED2" w:rsidRPr="00DB719F">
        <w:rPr>
          <w:rFonts w:ascii="HG丸ｺﾞｼｯｸM-PRO" w:eastAsia="HG丸ｺﾞｼｯｸM-PRO" w:cs="ＭＳ" w:hint="eastAsia"/>
        </w:rPr>
        <w:t>関係機関等に相談または通報</w:t>
      </w:r>
      <w:r w:rsidR="00EC7ED2">
        <w:rPr>
          <w:rFonts w:ascii="HG丸ｺﾞｼｯｸM-PRO" w:eastAsia="HG丸ｺﾞｼｯｸM-PRO" w:cs="ＭＳ" w:hint="eastAsia"/>
        </w:rPr>
        <w:t>してください</w:t>
      </w:r>
      <w:r w:rsidR="00EC7ED2" w:rsidRPr="00DB719F">
        <w:rPr>
          <w:rFonts w:ascii="HG丸ｺﾞｼｯｸM-PRO" w:eastAsia="HG丸ｺﾞｼｯｸM-PRO" w:cs="ＭＳ" w:hint="eastAsia"/>
        </w:rPr>
        <w:t>。</w:t>
      </w:r>
    </w:p>
    <w:p w14:paraId="050DE8C7" w14:textId="2C213567" w:rsidR="00EC7ED2" w:rsidRPr="00DB719F" w:rsidRDefault="00400C94" w:rsidP="00CC3DDC">
      <w:pPr>
        <w:pStyle w:val="Default"/>
        <w:rPr>
          <w:rFonts w:ascii="HG丸ｺﾞｼｯｸM-PRO" w:eastAsia="HG丸ｺﾞｼｯｸM-PRO" w:cs="ＭＳ"/>
          <w:b/>
        </w:rPr>
      </w:pPr>
      <w:r>
        <w:rPr>
          <w:rFonts w:ascii="HG丸ｺﾞｼｯｸM-PRO" w:eastAsia="HG丸ｺﾞｼｯｸM-PRO" w:cs="ＭＳ" w:hint="eastAsia"/>
          <w:b/>
        </w:rPr>
        <w:t>２　児童</w:t>
      </w:r>
      <w:r w:rsidR="00EC7ED2" w:rsidRPr="00DB719F">
        <w:rPr>
          <w:rFonts w:ascii="HG丸ｺﾞｼｯｸM-PRO" w:eastAsia="HG丸ｺﾞｼｯｸM-PRO" w:cs="ＭＳ" w:hint="eastAsia"/>
          <w:b/>
        </w:rPr>
        <w:t>として</w:t>
      </w:r>
      <w:r w:rsidR="00EC7ED2" w:rsidRPr="00DB719F">
        <w:rPr>
          <w:rFonts w:ascii="HG丸ｺﾞｼｯｸM-PRO" w:eastAsia="HG丸ｺﾞｼｯｸM-PRO" w:cs="ＭＳ"/>
          <w:b/>
        </w:rPr>
        <w:t xml:space="preserve"> </w:t>
      </w:r>
    </w:p>
    <w:p w14:paraId="050DE8C8" w14:textId="2235055D" w:rsidR="00EC7ED2" w:rsidRPr="00DB719F" w:rsidRDefault="00E945CD" w:rsidP="00851E07">
      <w:pPr>
        <w:pStyle w:val="Default"/>
        <w:ind w:leftChars="28" w:left="522" w:hangingChars="193" w:hanging="463"/>
        <w:jc w:val="both"/>
        <w:rPr>
          <w:rFonts w:ascii="HG丸ｺﾞｼｯｸM-PRO" w:eastAsia="HG丸ｺﾞｼｯｸM-PRO" w:cs="ＭＳ"/>
        </w:rPr>
      </w:pPr>
      <w:r>
        <w:rPr>
          <w:rFonts w:ascii="HG丸ｺﾞｼｯｸM-PRO" w:eastAsia="HG丸ｺﾞｼｯｸM-PRO" w:cs="ＭＳ" w:hint="eastAsia"/>
        </w:rPr>
        <w:t>（１）</w:t>
      </w:r>
      <w:r w:rsidR="00EC7ED2">
        <w:rPr>
          <w:rFonts w:ascii="HG丸ｺﾞｼｯｸM-PRO" w:eastAsia="HG丸ｺﾞｼｯｸM-PRO" w:cs="ＭＳ" w:hint="eastAsia"/>
        </w:rPr>
        <w:t>一人ひとりが</w:t>
      </w:r>
      <w:r w:rsidR="000520D6">
        <w:rPr>
          <w:rFonts w:ascii="HG丸ｺﾞｼｯｸM-PRO" w:eastAsia="HG丸ｺﾞｼｯｸM-PRO" w:cs="ＭＳ" w:hint="eastAsia"/>
        </w:rPr>
        <w:t>,</w:t>
      </w:r>
      <w:r w:rsidR="00EC7ED2" w:rsidRPr="00DB719F">
        <w:rPr>
          <w:rFonts w:ascii="HG丸ｺﾞｼｯｸM-PRO" w:eastAsia="HG丸ｺﾞｼｯｸM-PRO" w:cs="ＭＳ" w:hint="eastAsia"/>
        </w:rPr>
        <w:t>自己の夢を達成するため</w:t>
      </w:r>
      <w:r w:rsidR="000520D6">
        <w:rPr>
          <w:rFonts w:ascii="HG丸ｺﾞｼｯｸM-PRO" w:eastAsia="HG丸ｺﾞｼｯｸM-PRO" w:cs="ＭＳ" w:hint="eastAsia"/>
        </w:rPr>
        <w:t>,</w:t>
      </w:r>
      <w:r w:rsidR="00EC7ED2" w:rsidRPr="00DB719F">
        <w:rPr>
          <w:rFonts w:ascii="HG丸ｺﾞｼｯｸM-PRO" w:eastAsia="HG丸ｺﾞｼｯｸM-PRO" w:cs="ＭＳ" w:hint="eastAsia"/>
        </w:rPr>
        <w:t>何事にも精一杯取り組むとともに</w:t>
      </w:r>
      <w:r w:rsidR="000520D6">
        <w:rPr>
          <w:rFonts w:ascii="HG丸ｺﾞｼｯｸM-PRO" w:eastAsia="HG丸ｺﾞｼｯｸM-PRO" w:cs="ＭＳ" w:hint="eastAsia"/>
        </w:rPr>
        <w:t>,</w:t>
      </w:r>
      <w:r w:rsidR="00EC7ED2" w:rsidRPr="00DB719F">
        <w:rPr>
          <w:rFonts w:ascii="HG丸ｺﾞｼｯｸM-PRO" w:eastAsia="HG丸ｺﾞｼｯｸM-PRO" w:cs="ＭＳ" w:hint="eastAsia"/>
        </w:rPr>
        <w:t>他者に対しては思いやりの心をもち</w:t>
      </w:r>
      <w:r w:rsidR="000520D6">
        <w:rPr>
          <w:rFonts w:ascii="HG丸ｺﾞｼｯｸM-PRO" w:eastAsia="HG丸ｺﾞｼｯｸM-PRO" w:cs="ＭＳ" w:hint="eastAsia"/>
        </w:rPr>
        <w:t>,</w:t>
      </w:r>
      <w:r w:rsidR="00EC7ED2" w:rsidRPr="00DB719F">
        <w:rPr>
          <w:rFonts w:ascii="HG丸ｺﾞｼｯｸM-PRO" w:eastAsia="HG丸ｺﾞｼｯｸM-PRO" w:cs="ＭＳ" w:hint="eastAsia"/>
        </w:rPr>
        <w:t>自らが主体的にいじめのない</w:t>
      </w:r>
      <w:r w:rsidR="00EC7ED2">
        <w:rPr>
          <w:rFonts w:ascii="HG丸ｺﾞｼｯｸM-PRO" w:eastAsia="HG丸ｺﾞｼｯｸM-PRO" w:cs="ＭＳ" w:hint="eastAsia"/>
        </w:rPr>
        <w:t>学校</w:t>
      </w:r>
      <w:r w:rsidR="00EC7ED2" w:rsidRPr="00DB719F">
        <w:rPr>
          <w:rFonts w:ascii="HG丸ｺﾞｼｯｸM-PRO" w:eastAsia="HG丸ｺﾞｼｯｸM-PRO" w:cs="ＭＳ" w:hint="eastAsia"/>
        </w:rPr>
        <w:t>づくりに努め</w:t>
      </w:r>
      <w:r w:rsidR="00EC7ED2">
        <w:rPr>
          <w:rFonts w:ascii="HG丸ｺﾞｼｯｸM-PRO" w:eastAsia="HG丸ｺﾞｼｯｸM-PRO" w:cs="ＭＳ" w:hint="eastAsia"/>
        </w:rPr>
        <w:t>てください</w:t>
      </w:r>
      <w:r w:rsidR="00EC7ED2" w:rsidRPr="00DB719F">
        <w:rPr>
          <w:rFonts w:ascii="HG丸ｺﾞｼｯｸM-PRO" w:eastAsia="HG丸ｺﾞｼｯｸM-PRO" w:cs="ＭＳ" w:hint="eastAsia"/>
        </w:rPr>
        <w:t>。</w:t>
      </w:r>
    </w:p>
    <w:p w14:paraId="050DE8C9" w14:textId="26AC18F5" w:rsidR="00EC7ED2" w:rsidRPr="00DB719F" w:rsidRDefault="00E945CD" w:rsidP="00851E07">
      <w:pPr>
        <w:pStyle w:val="Default"/>
        <w:ind w:leftChars="28" w:left="544" w:hangingChars="202" w:hanging="485"/>
        <w:jc w:val="both"/>
        <w:rPr>
          <w:rFonts w:ascii="HG丸ｺﾞｼｯｸM-PRO" w:eastAsia="HG丸ｺﾞｼｯｸM-PRO" w:cs="ＭＳ"/>
        </w:rPr>
      </w:pPr>
      <w:r>
        <w:rPr>
          <w:rFonts w:ascii="HG丸ｺﾞｼｯｸM-PRO" w:eastAsia="HG丸ｺﾞｼｯｸM-PRO" w:cs="ＭＳ" w:hint="eastAsia"/>
        </w:rPr>
        <w:t>（２）</w:t>
      </w:r>
      <w:r w:rsidR="00EC7ED2" w:rsidRPr="00DB719F">
        <w:rPr>
          <w:rFonts w:ascii="HG丸ｺﾞｼｯｸM-PRO" w:eastAsia="HG丸ｺﾞｼｯｸM-PRO" w:cs="ＭＳ" w:hint="eastAsia"/>
        </w:rPr>
        <w:t>周囲にいじめがあると思われるときは</w:t>
      </w:r>
      <w:r w:rsidR="000520D6">
        <w:rPr>
          <w:rFonts w:ascii="HG丸ｺﾞｼｯｸM-PRO" w:eastAsia="HG丸ｺﾞｼｯｸM-PRO" w:cs="ＭＳ" w:hint="eastAsia"/>
        </w:rPr>
        <w:t>,</w:t>
      </w:r>
      <w:r w:rsidR="00400C94">
        <w:rPr>
          <w:rFonts w:ascii="HG丸ｺﾞｼｯｸM-PRO" w:eastAsia="HG丸ｺﾞｼｯｸM-PRO" w:cs="ＭＳ" w:hint="eastAsia"/>
        </w:rPr>
        <w:t>当該の児童</w:t>
      </w:r>
      <w:r w:rsidR="00EC7ED2" w:rsidRPr="00DB719F">
        <w:rPr>
          <w:rFonts w:ascii="HG丸ｺﾞｼｯｸM-PRO" w:eastAsia="HG丸ｺﾞｼｯｸM-PRO" w:cs="ＭＳ" w:hint="eastAsia"/>
        </w:rPr>
        <w:t>に声をかけることや</w:t>
      </w:r>
      <w:r w:rsidR="000520D6">
        <w:rPr>
          <w:rFonts w:ascii="HG丸ｺﾞｼｯｸM-PRO" w:eastAsia="HG丸ｺﾞｼｯｸM-PRO" w:cs="ＭＳ" w:hint="eastAsia"/>
        </w:rPr>
        <w:t>,</w:t>
      </w:r>
      <w:r w:rsidR="00EC7ED2" w:rsidRPr="00DB719F">
        <w:rPr>
          <w:rFonts w:ascii="HG丸ｺﾞｼｯｸM-PRO" w:eastAsia="HG丸ｺﾞｼｯｸM-PRO" w:cs="ＭＳ" w:hint="eastAsia"/>
        </w:rPr>
        <w:t>周囲の人に積極的に相談することなどに努め</w:t>
      </w:r>
      <w:r w:rsidR="00EC7ED2">
        <w:rPr>
          <w:rFonts w:ascii="HG丸ｺﾞｼｯｸM-PRO" w:eastAsia="HG丸ｺﾞｼｯｸM-PRO" w:cs="ＭＳ" w:hint="eastAsia"/>
        </w:rPr>
        <w:t>てください</w:t>
      </w:r>
      <w:r w:rsidR="00EC7ED2" w:rsidRPr="00DB719F">
        <w:rPr>
          <w:rFonts w:ascii="HG丸ｺﾞｼｯｸM-PRO" w:eastAsia="HG丸ｺﾞｼｯｸM-PRO" w:cs="ＭＳ" w:hint="eastAsia"/>
        </w:rPr>
        <w:t>。</w:t>
      </w:r>
    </w:p>
    <w:p w14:paraId="55292F24" w14:textId="496E01DA" w:rsidR="00374063" w:rsidRDefault="00374063" w:rsidP="00321C24">
      <w:pPr>
        <w:rPr>
          <w:rFonts w:ascii="HG丸ｺﾞｼｯｸM-PRO" w:eastAsia="HG丸ｺﾞｼｯｸM-PRO" w:hAnsi="ＭＳ ゴシック"/>
          <w:b/>
          <w:sz w:val="28"/>
          <w:szCs w:val="28"/>
        </w:rPr>
      </w:pPr>
    </w:p>
    <w:p w14:paraId="1C49D90C" w14:textId="77777777" w:rsidR="00E93E5A" w:rsidRDefault="00E93E5A" w:rsidP="00321C24">
      <w:pPr>
        <w:rPr>
          <w:rFonts w:ascii="HG丸ｺﾞｼｯｸM-PRO" w:eastAsia="HG丸ｺﾞｼｯｸM-PRO" w:hAnsi="ＭＳ ゴシック"/>
          <w:b/>
          <w:sz w:val="28"/>
          <w:szCs w:val="28"/>
        </w:rPr>
      </w:pPr>
    </w:p>
    <w:p w14:paraId="050DE8CB" w14:textId="77777777" w:rsidR="00EC7ED2" w:rsidRPr="00DB719F" w:rsidRDefault="00EC7ED2" w:rsidP="00321C24">
      <w:pPr>
        <w:rPr>
          <w:rFonts w:ascii="HG丸ｺﾞｼｯｸM-PRO" w:eastAsia="HG丸ｺﾞｼｯｸM-PRO" w:hAnsi="ＭＳ ゴシック"/>
          <w:b/>
          <w:sz w:val="28"/>
          <w:szCs w:val="28"/>
        </w:rPr>
      </w:pPr>
      <w:r w:rsidRPr="00DB719F">
        <w:rPr>
          <w:rFonts w:ascii="HG丸ｺﾞｼｯｸM-PRO" w:eastAsia="HG丸ｺﾞｼｯｸM-PRO" w:hAnsi="ＭＳ ゴシック" w:hint="eastAsia"/>
          <w:b/>
          <w:sz w:val="28"/>
          <w:szCs w:val="28"/>
        </w:rPr>
        <w:t>第５章　関係機関との連携</w:t>
      </w:r>
    </w:p>
    <w:p w14:paraId="050DE8CC" w14:textId="77777777" w:rsidR="00EC7ED2" w:rsidRDefault="00EC7ED2" w:rsidP="00CC3DDC">
      <w:pPr>
        <w:rPr>
          <w:rFonts w:ascii="HG丸ｺﾞｼｯｸM-PRO" w:eastAsia="HG丸ｺﾞｼｯｸM-PRO" w:hAnsi="ＭＳ ゴシック"/>
          <w:b/>
          <w:sz w:val="24"/>
        </w:rPr>
      </w:pPr>
      <w:r w:rsidRPr="00DB719F">
        <w:rPr>
          <w:rFonts w:ascii="HG丸ｺﾞｼｯｸM-PRO" w:eastAsia="HG丸ｺﾞｼｯｸM-PRO" w:hAnsi="ＭＳ ゴシック" w:hint="eastAsia"/>
          <w:b/>
          <w:sz w:val="24"/>
        </w:rPr>
        <w:t xml:space="preserve">１　警察との連携　</w:t>
      </w:r>
    </w:p>
    <w:p w14:paraId="050DE8CD" w14:textId="68DB5FFE" w:rsidR="00EC7ED2" w:rsidRPr="00DB719F" w:rsidRDefault="00EC7ED2" w:rsidP="00A06277">
      <w:pPr>
        <w:ind w:leftChars="114" w:left="239" w:firstLineChars="100" w:firstLine="240"/>
        <w:rPr>
          <w:rFonts w:ascii="HG丸ｺﾞｼｯｸM-PRO" w:eastAsia="HG丸ｺﾞｼｯｸM-PRO" w:hAnsi="ＭＳ ゴシック"/>
          <w:b/>
          <w:sz w:val="24"/>
        </w:rPr>
      </w:pPr>
      <w:r>
        <w:rPr>
          <w:rFonts w:ascii="HG丸ｺﾞｼｯｸM-PRO" w:eastAsia="HG丸ｺﾞｼｯｸM-PRO" w:hint="eastAsia"/>
          <w:sz w:val="24"/>
        </w:rPr>
        <w:t>学校は</w:t>
      </w:r>
      <w:r w:rsidR="000520D6">
        <w:rPr>
          <w:rFonts w:ascii="HG丸ｺﾞｼｯｸM-PRO" w:eastAsia="HG丸ｺﾞｼｯｸM-PRO" w:hint="eastAsia"/>
          <w:sz w:val="24"/>
        </w:rPr>
        <w:t>,</w:t>
      </w:r>
      <w:r w:rsidRPr="00DB719F">
        <w:rPr>
          <w:rFonts w:ascii="HG丸ｺﾞｼｯｸM-PRO" w:eastAsia="HG丸ｺﾞｼｯｸM-PRO" w:hint="eastAsia"/>
          <w:sz w:val="24"/>
        </w:rPr>
        <w:t>学校警察連絡制度</w:t>
      </w:r>
      <w:r>
        <w:rPr>
          <w:rFonts w:ascii="HG丸ｺﾞｼｯｸM-PRO" w:eastAsia="HG丸ｺﾞｼｯｸM-PRO" w:hint="eastAsia"/>
          <w:sz w:val="24"/>
        </w:rPr>
        <w:t>（</w:t>
      </w:r>
      <w:r w:rsidRPr="00DB719F">
        <w:rPr>
          <w:rFonts w:ascii="HG丸ｺﾞｼｯｸM-PRO" w:eastAsia="HG丸ｺﾞｼｯｸM-PRO" w:hint="eastAsia"/>
          <w:sz w:val="24"/>
        </w:rPr>
        <w:t>平成１６年４月協定締結</w:t>
      </w:r>
      <w:r>
        <w:rPr>
          <w:rFonts w:ascii="HG丸ｺﾞｼｯｸM-PRO" w:eastAsia="HG丸ｺﾞｼｯｸM-PRO" w:hint="eastAsia"/>
          <w:sz w:val="24"/>
        </w:rPr>
        <w:t>）により</w:t>
      </w:r>
      <w:r w:rsidR="000520D6">
        <w:rPr>
          <w:rFonts w:ascii="HG丸ｺﾞｼｯｸM-PRO" w:eastAsia="HG丸ｺﾞｼｯｸM-PRO" w:hint="eastAsia"/>
          <w:sz w:val="24"/>
        </w:rPr>
        <w:t>,</w:t>
      </w:r>
      <w:r w:rsidR="00B516AC">
        <w:rPr>
          <w:rFonts w:ascii="HG丸ｺﾞｼｯｸM-PRO" w:eastAsia="HG丸ｺﾞｼｯｸM-PRO" w:hint="eastAsia"/>
          <w:sz w:val="24"/>
        </w:rPr>
        <w:t>警察と連携して問題の解決を図る</w:t>
      </w:r>
      <w:r>
        <w:rPr>
          <w:rFonts w:ascii="HG丸ｺﾞｼｯｸM-PRO" w:eastAsia="HG丸ｺﾞｼｯｸM-PRO" w:hint="eastAsia"/>
          <w:sz w:val="24"/>
        </w:rPr>
        <w:t>。</w:t>
      </w:r>
    </w:p>
    <w:p w14:paraId="050DE8CE" w14:textId="752C3C8B" w:rsidR="00EC7ED2" w:rsidRPr="00400C94" w:rsidRDefault="00EC7ED2" w:rsidP="00A06277">
      <w:pPr>
        <w:ind w:firstLineChars="100" w:firstLine="240"/>
        <w:rPr>
          <w:rFonts w:ascii="HG丸ｺﾞｼｯｸM-PRO" w:eastAsia="HG丸ｺﾞｼｯｸM-PRO" w:hAnsi="HG丸ｺﾞｼｯｸM-PRO"/>
          <w:sz w:val="24"/>
          <w:shd w:val="pct15" w:color="auto" w:fill="FFFFFF"/>
        </w:rPr>
      </w:pPr>
    </w:p>
    <w:p w14:paraId="050DE8CF" w14:textId="27CA7625" w:rsidR="00EC7ED2" w:rsidRPr="00400C94" w:rsidRDefault="00E945CD" w:rsidP="00CC3DD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（１）</w:t>
      </w:r>
      <w:r w:rsidR="00EC7ED2" w:rsidRPr="00400C94">
        <w:rPr>
          <w:rFonts w:ascii="HG丸ｺﾞｼｯｸM-PRO" w:eastAsia="HG丸ｺﾞｼｯｸM-PRO" w:hAnsi="HG丸ｺﾞｼｯｸM-PRO" w:hint="eastAsia"/>
          <w:sz w:val="24"/>
        </w:rPr>
        <w:t>四日市西警察署（生活安全課）</w:t>
      </w:r>
    </w:p>
    <w:p w14:paraId="050DE8D0" w14:textId="6C54B8C6" w:rsidR="00EC7ED2" w:rsidRPr="00400C94" w:rsidRDefault="00E945CD" w:rsidP="00CC3DD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（２）</w:t>
      </w:r>
      <w:r w:rsidR="00EC7ED2" w:rsidRPr="00400C94">
        <w:rPr>
          <w:rFonts w:ascii="HG丸ｺﾞｼｯｸM-PRO" w:eastAsia="HG丸ｺﾞｼｯｸM-PRO" w:hAnsi="HG丸ｺﾞｼｯｸM-PRO" w:hint="eastAsia"/>
          <w:sz w:val="24"/>
        </w:rPr>
        <w:t>北勢少年サポートセンター</w:t>
      </w:r>
    </w:p>
    <w:p w14:paraId="050DE8D2" w14:textId="3D2D9AA7" w:rsidR="00EC7ED2" w:rsidRPr="00381B7D" w:rsidRDefault="00400C94" w:rsidP="00CC3DDC">
      <w:pPr>
        <w:rPr>
          <w:rFonts w:ascii="HG丸ｺﾞｼｯｸM-PRO" w:eastAsia="HG丸ｺﾞｼｯｸM-PRO" w:hAnsi="HG丸ｺﾞｼｯｸM-PRO"/>
          <w:sz w:val="24"/>
        </w:rPr>
      </w:pPr>
      <w:r w:rsidRPr="00400C94">
        <w:rPr>
          <w:rFonts w:ascii="HG丸ｺﾞｼｯｸM-PRO" w:eastAsia="HG丸ｺﾞｼｯｸM-PRO" w:hAnsi="HG丸ｺﾞｼｯｸM-PRO" w:hint="eastAsia"/>
          <w:sz w:val="24"/>
        </w:rPr>
        <w:t>（３）</w:t>
      </w:r>
      <w:r>
        <w:rPr>
          <w:rFonts w:ascii="HG丸ｺﾞｼｯｸM-PRO" w:eastAsia="HG丸ｺﾞｼｯｸM-PRO" w:hAnsi="HG丸ｺﾞｼｯｸM-PRO" w:hint="eastAsia"/>
          <w:sz w:val="24"/>
        </w:rPr>
        <w:t>県</w:t>
      </w:r>
      <w:r w:rsidR="00EC7ED2" w:rsidRPr="00400C94">
        <w:rPr>
          <w:rFonts w:ascii="HG丸ｺﾞｼｯｸM-PRO" w:eastAsia="HG丸ｺﾞｼｯｸM-PRO" w:hAnsi="HG丸ｺﾞｼｯｸM-PRO" w:hint="eastAsia"/>
          <w:sz w:val="24"/>
        </w:rPr>
        <w:t>駐在所</w:t>
      </w:r>
    </w:p>
    <w:p w14:paraId="050DE8D3" w14:textId="77777777" w:rsidR="00EC7ED2" w:rsidRDefault="00EC7ED2" w:rsidP="00CC3DDC">
      <w:pPr>
        <w:rPr>
          <w:rFonts w:ascii="HG丸ｺﾞｼｯｸM-PRO" w:eastAsia="HG丸ｺﾞｼｯｸM-PRO" w:hAnsi="ＭＳ ゴシック"/>
          <w:b/>
          <w:sz w:val="24"/>
        </w:rPr>
      </w:pPr>
      <w:r w:rsidRPr="00DB719F">
        <w:rPr>
          <w:rFonts w:ascii="HG丸ｺﾞｼｯｸM-PRO" w:eastAsia="HG丸ｺﾞｼｯｸM-PRO" w:hAnsi="ＭＳ ゴシック" w:hint="eastAsia"/>
          <w:b/>
          <w:sz w:val="24"/>
        </w:rPr>
        <w:t>２　他の関係機関との連携</w:t>
      </w:r>
    </w:p>
    <w:p w14:paraId="050DE8D4" w14:textId="542A255D" w:rsidR="00EC7ED2" w:rsidRPr="00F7776B" w:rsidRDefault="00EC7ED2" w:rsidP="00A06277">
      <w:pPr>
        <w:ind w:left="240" w:hangingChars="100" w:hanging="240"/>
        <w:rPr>
          <w:rFonts w:ascii="HG丸ｺﾞｼｯｸM-PRO" w:eastAsia="HG丸ｺﾞｼｯｸM-PRO" w:hAnsi="ＭＳ ゴシック"/>
          <w:sz w:val="24"/>
        </w:rPr>
      </w:pPr>
      <w:r w:rsidRPr="00F7776B">
        <w:rPr>
          <w:rFonts w:ascii="HG丸ｺﾞｼｯｸM-PRO" w:eastAsia="HG丸ｺﾞｼｯｸM-PRO" w:hAnsi="ＭＳ ゴシック" w:hint="eastAsia"/>
          <w:sz w:val="24"/>
        </w:rPr>
        <w:t xml:space="preserve">　</w:t>
      </w:r>
      <w:r>
        <w:rPr>
          <w:rFonts w:ascii="HG丸ｺﾞｼｯｸM-PRO" w:eastAsia="HG丸ｺﾞｼｯｸM-PRO" w:hAnsi="ＭＳ ゴシック" w:hint="eastAsia"/>
          <w:sz w:val="24"/>
        </w:rPr>
        <w:t xml:space="preserve">　</w:t>
      </w:r>
      <w:r w:rsidRPr="00F7776B">
        <w:rPr>
          <w:rFonts w:ascii="HG丸ｺﾞｼｯｸM-PRO" w:eastAsia="HG丸ｺﾞｼｯｸM-PRO" w:hAnsi="ＭＳ ゴシック" w:hint="eastAsia"/>
          <w:sz w:val="24"/>
        </w:rPr>
        <w:t>学校は</w:t>
      </w:r>
      <w:r w:rsidR="000520D6">
        <w:rPr>
          <w:rFonts w:ascii="HG丸ｺﾞｼｯｸM-PRO" w:eastAsia="HG丸ｺﾞｼｯｸM-PRO" w:hAnsi="ＭＳ ゴシック" w:hint="eastAsia"/>
          <w:sz w:val="24"/>
        </w:rPr>
        <w:t>,</w:t>
      </w:r>
      <w:r>
        <w:rPr>
          <w:rFonts w:ascii="HG丸ｺﾞｼｯｸM-PRO" w:eastAsia="HG丸ｺﾞｼｯｸM-PRO" w:hAnsi="ＭＳ ゴシック" w:hint="eastAsia"/>
          <w:sz w:val="24"/>
        </w:rPr>
        <w:t>事案に応じて</w:t>
      </w:r>
      <w:r w:rsidR="000520D6">
        <w:rPr>
          <w:rFonts w:ascii="HG丸ｺﾞｼｯｸM-PRO" w:eastAsia="HG丸ｺﾞｼｯｸM-PRO" w:hAnsi="ＭＳ ゴシック" w:hint="eastAsia"/>
          <w:sz w:val="24"/>
        </w:rPr>
        <w:t>,</w:t>
      </w:r>
      <w:r>
        <w:rPr>
          <w:rFonts w:ascii="HG丸ｺﾞｼｯｸM-PRO" w:eastAsia="HG丸ｺﾞｼｯｸM-PRO" w:hAnsi="ＭＳ ゴシック" w:hint="eastAsia"/>
          <w:sz w:val="24"/>
        </w:rPr>
        <w:t>様々な関係機関と連携して適切な解決を図ってきています。</w:t>
      </w:r>
    </w:p>
    <w:p w14:paraId="050DE8D5" w14:textId="7FFA2DF5" w:rsidR="00EC7ED2" w:rsidRPr="00DB719F" w:rsidRDefault="00E945CD" w:rsidP="00CC0CD5">
      <w:pPr>
        <w:rPr>
          <w:rFonts w:ascii="HG丸ｺﾞｼｯｸM-PRO" w:eastAsia="HG丸ｺﾞｼｯｸM-PRO"/>
          <w:sz w:val="24"/>
        </w:rPr>
      </w:pPr>
      <w:r>
        <w:rPr>
          <w:rFonts w:ascii="HG丸ｺﾞｼｯｸM-PRO" w:eastAsia="HG丸ｺﾞｼｯｸM-PRO" w:hint="eastAsia"/>
          <w:sz w:val="24"/>
        </w:rPr>
        <w:t>（１）</w:t>
      </w:r>
      <w:r w:rsidR="00EC7ED2" w:rsidRPr="00DB719F">
        <w:rPr>
          <w:rFonts w:ascii="HG丸ｺﾞｼｯｸM-PRO" w:eastAsia="HG丸ｺﾞｼｯｸM-PRO" w:hint="eastAsia"/>
          <w:sz w:val="24"/>
        </w:rPr>
        <w:t>北勢児童相談所</w:t>
      </w:r>
    </w:p>
    <w:p w14:paraId="050DE8D6" w14:textId="1E311BCC" w:rsidR="00EC7ED2" w:rsidRDefault="00E945CD" w:rsidP="00CC0CD5">
      <w:pPr>
        <w:rPr>
          <w:rFonts w:ascii="HG丸ｺﾞｼｯｸM-PRO" w:eastAsia="HG丸ｺﾞｼｯｸM-PRO"/>
          <w:sz w:val="24"/>
        </w:rPr>
      </w:pPr>
      <w:r>
        <w:rPr>
          <w:rFonts w:ascii="HG丸ｺﾞｼｯｸM-PRO" w:eastAsia="HG丸ｺﾞｼｯｸM-PRO" w:hint="eastAsia"/>
          <w:sz w:val="24"/>
        </w:rPr>
        <w:t>（２）</w:t>
      </w:r>
      <w:r w:rsidR="00EC7ED2" w:rsidRPr="00DB719F">
        <w:rPr>
          <w:rFonts w:ascii="HG丸ｺﾞｼｯｸM-PRO" w:eastAsia="HG丸ｺﾞｼｯｸM-PRO" w:hint="eastAsia"/>
          <w:sz w:val="24"/>
        </w:rPr>
        <w:t>四日市市子どもの虐待及び配偶者からの暴力防止ネットワーク会議</w:t>
      </w:r>
    </w:p>
    <w:p w14:paraId="050DE8D7" w14:textId="63F8A483" w:rsidR="00EC7ED2" w:rsidRPr="000A08F7" w:rsidRDefault="00E945CD" w:rsidP="00CC0CD5">
      <w:pPr>
        <w:rPr>
          <w:rFonts w:ascii="HG丸ｺﾞｼｯｸM-PRO" w:eastAsia="HG丸ｺﾞｼｯｸM-PRO"/>
          <w:sz w:val="24"/>
        </w:rPr>
      </w:pPr>
      <w:r w:rsidRPr="000A08F7">
        <w:rPr>
          <w:rFonts w:ascii="HG丸ｺﾞｼｯｸM-PRO" w:eastAsia="HG丸ｺﾞｼｯｸM-PRO" w:hint="eastAsia"/>
          <w:sz w:val="24"/>
        </w:rPr>
        <w:t>（３）</w:t>
      </w:r>
      <w:r w:rsidR="005E78F7" w:rsidRPr="000A08F7">
        <w:rPr>
          <w:rFonts w:ascii="HG丸ｺﾞｼｯｸM-PRO" w:eastAsia="HG丸ｺﾞｼｯｸM-PRO" w:hint="eastAsia"/>
          <w:sz w:val="24"/>
        </w:rPr>
        <w:t>四日市市</w:t>
      </w:r>
      <w:r w:rsidR="00EC7ED2" w:rsidRPr="000A08F7">
        <w:rPr>
          <w:rFonts w:ascii="HG丸ｺﾞｼｯｸM-PRO" w:eastAsia="HG丸ｺﾞｼｯｸM-PRO" w:hint="eastAsia"/>
          <w:sz w:val="24"/>
        </w:rPr>
        <w:t>人権センター</w:t>
      </w:r>
    </w:p>
    <w:p w14:paraId="050DE8D8" w14:textId="60E2C720" w:rsidR="00EC7ED2" w:rsidRPr="000A08F7" w:rsidRDefault="00EC7ED2" w:rsidP="00CC0CD5">
      <w:pPr>
        <w:rPr>
          <w:rFonts w:ascii="HG丸ｺﾞｼｯｸM-PRO" w:eastAsia="HG丸ｺﾞｼｯｸM-PRO"/>
          <w:sz w:val="24"/>
        </w:rPr>
      </w:pPr>
      <w:r w:rsidRPr="000A08F7">
        <w:rPr>
          <w:rFonts w:ascii="HG丸ｺﾞｼｯｸM-PRO" w:eastAsia="HG丸ｺﾞｼｯｸM-PRO" w:hint="eastAsia"/>
          <w:sz w:val="24"/>
        </w:rPr>
        <w:t>（４</w:t>
      </w:r>
      <w:r w:rsidR="00E945CD" w:rsidRPr="000A08F7">
        <w:rPr>
          <w:rFonts w:ascii="HG丸ｺﾞｼｯｸM-PRO" w:eastAsia="HG丸ｺﾞｼｯｸM-PRO" w:hint="eastAsia"/>
          <w:sz w:val="24"/>
        </w:rPr>
        <w:t>）</w:t>
      </w:r>
      <w:r w:rsidRPr="000A08F7">
        <w:rPr>
          <w:rFonts w:ascii="HG丸ｺﾞｼｯｸM-PRO" w:eastAsia="HG丸ｺﾞｼｯｸM-PRO" w:hint="eastAsia"/>
          <w:sz w:val="24"/>
        </w:rPr>
        <w:t>こども保健福祉課家庭児童相談室</w:t>
      </w:r>
      <w:r w:rsidR="005E78F7" w:rsidRPr="000A08F7">
        <w:rPr>
          <w:rFonts w:ascii="HG丸ｺﾞｼｯｸM-PRO" w:eastAsia="HG丸ｺﾞｼｯｸM-PRO" w:hint="eastAsia"/>
          <w:sz w:val="24"/>
        </w:rPr>
        <w:t xml:space="preserve">　</w:t>
      </w:r>
    </w:p>
    <w:p w14:paraId="050DE8D9" w14:textId="39D35A6E" w:rsidR="00EC7ED2" w:rsidRPr="000A08F7" w:rsidRDefault="00EC7ED2" w:rsidP="00CC0CD5">
      <w:pPr>
        <w:rPr>
          <w:rFonts w:ascii="HG丸ｺﾞｼｯｸM-PRO" w:eastAsia="HG丸ｺﾞｼｯｸM-PRO"/>
          <w:sz w:val="24"/>
        </w:rPr>
      </w:pPr>
      <w:r w:rsidRPr="000A08F7">
        <w:rPr>
          <w:rFonts w:ascii="HG丸ｺﾞｼｯｸM-PRO" w:eastAsia="HG丸ｺﾞｼｯｸM-PRO" w:hint="eastAsia"/>
          <w:sz w:val="24"/>
        </w:rPr>
        <w:t>（５</w:t>
      </w:r>
      <w:r w:rsidR="00E945CD" w:rsidRPr="000A08F7">
        <w:rPr>
          <w:rFonts w:ascii="HG丸ｺﾞｼｯｸM-PRO" w:eastAsia="HG丸ｺﾞｼｯｸM-PRO" w:hint="eastAsia"/>
          <w:sz w:val="24"/>
        </w:rPr>
        <w:t>）</w:t>
      </w:r>
      <w:r w:rsidR="005E78F7" w:rsidRPr="000A08F7">
        <w:rPr>
          <w:rFonts w:ascii="HG丸ｺﾞｼｯｸM-PRO" w:eastAsia="HG丸ｺﾞｼｯｸM-PRO" w:hint="eastAsia"/>
          <w:sz w:val="24"/>
        </w:rPr>
        <w:t>四日市市</w:t>
      </w:r>
      <w:r w:rsidRPr="000A08F7">
        <w:rPr>
          <w:rFonts w:ascii="HG丸ｺﾞｼｯｸM-PRO" w:eastAsia="HG丸ｺﾞｼｯｸM-PRO" w:hint="eastAsia"/>
          <w:sz w:val="24"/>
        </w:rPr>
        <w:t>男女共同参画課</w:t>
      </w:r>
    </w:p>
    <w:p w14:paraId="050DE8DA" w14:textId="3CD7E8B8" w:rsidR="00EC7ED2" w:rsidRPr="000A08F7" w:rsidRDefault="00E945CD" w:rsidP="00CC0CD5">
      <w:pPr>
        <w:rPr>
          <w:rFonts w:ascii="HG丸ｺﾞｼｯｸM-PRO" w:eastAsia="HG丸ｺﾞｼｯｸM-PRO"/>
          <w:sz w:val="24"/>
        </w:rPr>
      </w:pPr>
      <w:r w:rsidRPr="000A08F7">
        <w:rPr>
          <w:rFonts w:ascii="HG丸ｺﾞｼｯｸM-PRO" w:eastAsia="HG丸ｺﾞｼｯｸM-PRO" w:hint="eastAsia"/>
          <w:sz w:val="24"/>
        </w:rPr>
        <w:t>（６）</w:t>
      </w:r>
      <w:r w:rsidR="005E78F7" w:rsidRPr="000A08F7">
        <w:rPr>
          <w:rFonts w:ascii="HG丸ｺﾞｼｯｸM-PRO" w:eastAsia="HG丸ｺﾞｼｯｸM-PRO" w:hint="eastAsia"/>
          <w:sz w:val="24"/>
        </w:rPr>
        <w:t>四日市市市民生活</w:t>
      </w:r>
      <w:r w:rsidR="00EC7ED2" w:rsidRPr="000A08F7">
        <w:rPr>
          <w:rFonts w:ascii="HG丸ｺﾞｼｯｸM-PRO" w:eastAsia="HG丸ｺﾞｼｯｸM-PRO" w:hint="eastAsia"/>
          <w:sz w:val="24"/>
        </w:rPr>
        <w:t>課多文化共生推進室</w:t>
      </w:r>
    </w:p>
    <w:p w14:paraId="37C7963D" w14:textId="2479ED4B" w:rsidR="00CB3916" w:rsidRDefault="00EC7ED2" w:rsidP="00321C24">
      <w:pPr>
        <w:rPr>
          <w:rFonts w:ascii="HG丸ｺﾞｼｯｸM-PRO" w:eastAsia="HG丸ｺﾞｼｯｸM-PRO"/>
          <w:sz w:val="24"/>
        </w:rPr>
      </w:pPr>
      <w:r w:rsidRPr="000A08F7">
        <w:rPr>
          <w:rFonts w:ascii="HG丸ｺﾞｼｯｸM-PRO" w:eastAsia="HG丸ｺﾞｼｯｸM-PRO" w:hint="eastAsia"/>
          <w:sz w:val="24"/>
        </w:rPr>
        <w:t>（７</w:t>
      </w:r>
      <w:r w:rsidR="00E945CD" w:rsidRPr="000A08F7">
        <w:rPr>
          <w:rFonts w:ascii="HG丸ｺﾞｼｯｸM-PRO" w:eastAsia="HG丸ｺﾞｼｯｸM-PRO" w:hint="eastAsia"/>
          <w:sz w:val="24"/>
        </w:rPr>
        <w:t>）</w:t>
      </w:r>
      <w:r w:rsidRPr="000A08F7">
        <w:rPr>
          <w:rFonts w:ascii="HG丸ｺﾞｼｯｸM-PRO" w:eastAsia="HG丸ｺﾞｼｯｸM-PRO" w:hint="eastAsia"/>
          <w:sz w:val="24"/>
        </w:rPr>
        <w:t>津地方法務局四日市支局及び四日市</w:t>
      </w:r>
      <w:r w:rsidRPr="00DB719F">
        <w:rPr>
          <w:rFonts w:ascii="HG丸ｺﾞｼｯｸM-PRO" w:eastAsia="HG丸ｺﾞｼｯｸM-PRO" w:hint="eastAsia"/>
          <w:sz w:val="24"/>
        </w:rPr>
        <w:t>人権擁護委員協議会</w:t>
      </w:r>
    </w:p>
    <w:p w14:paraId="1992CD7D" w14:textId="77777777" w:rsidR="00381B7D" w:rsidRPr="00381B7D" w:rsidRDefault="00381B7D" w:rsidP="00321C24">
      <w:pPr>
        <w:rPr>
          <w:rFonts w:ascii="HG丸ｺﾞｼｯｸM-PRO" w:eastAsia="HG丸ｺﾞｼｯｸM-PRO"/>
          <w:sz w:val="28"/>
        </w:rPr>
      </w:pPr>
    </w:p>
    <w:p w14:paraId="050DE8DD" w14:textId="77777777" w:rsidR="00EC7ED2" w:rsidRPr="00DB719F" w:rsidRDefault="00EC7ED2" w:rsidP="00321C24">
      <w:pPr>
        <w:rPr>
          <w:rFonts w:ascii="HG丸ｺﾞｼｯｸM-PRO" w:eastAsia="HG丸ｺﾞｼｯｸM-PRO" w:hAnsi="ＭＳ ゴシック"/>
          <w:b/>
          <w:sz w:val="28"/>
          <w:szCs w:val="28"/>
        </w:rPr>
      </w:pPr>
      <w:r w:rsidRPr="00DB719F">
        <w:rPr>
          <w:rFonts w:ascii="HG丸ｺﾞｼｯｸM-PRO" w:eastAsia="HG丸ｺﾞｼｯｸM-PRO" w:hAnsi="ＭＳ ゴシック" w:hint="eastAsia"/>
          <w:b/>
          <w:sz w:val="28"/>
          <w:szCs w:val="28"/>
        </w:rPr>
        <w:t>第６章　重大事態発生時の対処</w:t>
      </w:r>
    </w:p>
    <w:p w14:paraId="050DE8DE" w14:textId="77777777" w:rsidR="00EC7ED2" w:rsidRPr="006012CD" w:rsidRDefault="00EC7ED2" w:rsidP="00674EC2">
      <w:pPr>
        <w:rPr>
          <w:rFonts w:ascii="HG丸ｺﾞｼｯｸM-PRO" w:eastAsia="HG丸ｺﾞｼｯｸM-PRO" w:hAnsi="ＭＳ ゴシック"/>
          <w:b/>
          <w:sz w:val="24"/>
          <w:shd w:val="pct15" w:color="auto" w:fill="FFFFFF"/>
        </w:rPr>
      </w:pPr>
      <w:r w:rsidRPr="00DB719F">
        <w:rPr>
          <w:rFonts w:ascii="HG丸ｺﾞｼｯｸM-PRO" w:eastAsia="HG丸ｺﾞｼｯｸM-PRO" w:hAnsi="ＭＳ ゴシック" w:hint="eastAsia"/>
          <w:b/>
          <w:sz w:val="24"/>
        </w:rPr>
        <w:t>１　重大事態の意味</w:t>
      </w:r>
      <w:r w:rsidRPr="00D64623">
        <w:rPr>
          <w:rFonts w:ascii="HG丸ｺﾞｼｯｸM-PRO" w:eastAsia="HG丸ｺﾞｼｯｸM-PRO" w:hAnsi="ＭＳ ゴシック" w:hint="eastAsia"/>
          <w:b/>
          <w:sz w:val="24"/>
        </w:rPr>
        <w:t>（いじめ防止対策推進法第２８条）</w:t>
      </w:r>
    </w:p>
    <w:p w14:paraId="050DE8DF" w14:textId="653B72EB" w:rsidR="00EC7ED2" w:rsidRPr="0008037A" w:rsidRDefault="00EC7ED2" w:rsidP="00A06277">
      <w:pPr>
        <w:ind w:left="240" w:hangingChars="100" w:hanging="240"/>
        <w:rPr>
          <w:rFonts w:ascii="HG丸ｺﾞｼｯｸM-PRO" w:eastAsia="HG丸ｺﾞｼｯｸM-PRO" w:hAnsi="ＭＳ ゴシック"/>
          <w:sz w:val="24"/>
        </w:rPr>
      </w:pPr>
      <w:r w:rsidRPr="0008037A">
        <w:rPr>
          <w:rFonts w:ascii="HG丸ｺﾞｼｯｸM-PRO" w:eastAsia="HG丸ｺﾞｼｯｸM-PRO" w:hAnsi="ＭＳ ゴシック" w:hint="eastAsia"/>
          <w:sz w:val="24"/>
        </w:rPr>
        <w:t xml:space="preserve">　</w:t>
      </w:r>
      <w:r>
        <w:rPr>
          <w:rFonts w:ascii="HG丸ｺﾞｼｯｸM-PRO" w:eastAsia="HG丸ｺﾞｼｯｸM-PRO" w:hAnsi="ＭＳ ゴシック" w:hint="eastAsia"/>
          <w:sz w:val="24"/>
        </w:rPr>
        <w:t xml:space="preserve">　</w:t>
      </w:r>
      <w:r w:rsidRPr="0008037A">
        <w:rPr>
          <w:rFonts w:ascii="HG丸ｺﾞｼｯｸM-PRO" w:eastAsia="HG丸ｺﾞｼｯｸM-PRO" w:hAnsi="ＭＳ ゴシック" w:hint="eastAsia"/>
          <w:sz w:val="24"/>
        </w:rPr>
        <w:t>学校は</w:t>
      </w:r>
      <w:r w:rsidR="000520D6">
        <w:rPr>
          <w:rFonts w:ascii="HG丸ｺﾞｼｯｸM-PRO" w:eastAsia="HG丸ｺﾞｼｯｸM-PRO" w:hAnsi="ＭＳ ゴシック" w:hint="eastAsia"/>
          <w:sz w:val="24"/>
        </w:rPr>
        <w:t>,</w:t>
      </w:r>
      <w:r>
        <w:rPr>
          <w:rFonts w:ascii="HG丸ｺﾞｼｯｸM-PRO" w:eastAsia="HG丸ｺﾞｼｯｸM-PRO" w:hAnsi="ＭＳ ゴシック" w:hint="eastAsia"/>
          <w:sz w:val="24"/>
        </w:rPr>
        <w:t>下記の</w:t>
      </w:r>
      <w:r w:rsidRPr="0008037A">
        <w:rPr>
          <w:rFonts w:ascii="HG丸ｺﾞｼｯｸM-PRO" w:eastAsia="HG丸ｺﾞｼｯｸM-PRO" w:hAnsi="ＭＳ ゴシック" w:hint="eastAsia"/>
          <w:sz w:val="24"/>
        </w:rPr>
        <w:t>重大事態</w:t>
      </w:r>
      <w:r>
        <w:rPr>
          <w:rFonts w:ascii="HG丸ｺﾞｼｯｸM-PRO" w:eastAsia="HG丸ｺﾞｼｯｸM-PRO" w:hAnsi="ＭＳ ゴシック" w:hint="eastAsia"/>
          <w:sz w:val="24"/>
        </w:rPr>
        <w:t>が発生した場合には</w:t>
      </w:r>
      <w:r w:rsidR="000520D6">
        <w:rPr>
          <w:rFonts w:ascii="HG丸ｺﾞｼｯｸM-PRO" w:eastAsia="HG丸ｺﾞｼｯｸM-PRO" w:hAnsi="ＭＳ ゴシック" w:hint="eastAsia"/>
          <w:sz w:val="24"/>
        </w:rPr>
        <w:t>,</w:t>
      </w:r>
      <w:r>
        <w:rPr>
          <w:rFonts w:ascii="HG丸ｺﾞｼｯｸM-PRO" w:eastAsia="HG丸ｺﾞｼｯｸM-PRO" w:hAnsi="ＭＳ ゴシック" w:hint="eastAsia"/>
          <w:sz w:val="24"/>
        </w:rPr>
        <w:t>直ちに教育委員会に報告するとともに</w:t>
      </w:r>
      <w:r w:rsidR="000520D6">
        <w:rPr>
          <w:rFonts w:ascii="HG丸ｺﾞｼｯｸM-PRO" w:eastAsia="HG丸ｺﾞｼｯｸM-PRO" w:hAnsi="ＭＳ ゴシック" w:hint="eastAsia"/>
          <w:sz w:val="24"/>
        </w:rPr>
        <w:t>,</w:t>
      </w:r>
      <w:r w:rsidR="00B516AC">
        <w:rPr>
          <w:rFonts w:ascii="HG丸ｺﾞｼｯｸM-PRO" w:eastAsia="HG丸ｺﾞｼｯｸM-PRO" w:hAnsi="ＭＳ ゴシック" w:hint="eastAsia"/>
          <w:sz w:val="24"/>
        </w:rPr>
        <w:t>調査を実施する</w:t>
      </w:r>
      <w:r>
        <w:rPr>
          <w:rFonts w:ascii="HG丸ｺﾞｼｯｸM-PRO" w:eastAsia="HG丸ｺﾞｼｯｸM-PRO" w:hAnsi="ＭＳ ゴシック" w:hint="eastAsia"/>
          <w:sz w:val="24"/>
        </w:rPr>
        <w:t>。また</w:t>
      </w:r>
      <w:r w:rsidR="000520D6">
        <w:rPr>
          <w:rFonts w:ascii="HG丸ｺﾞｼｯｸM-PRO" w:eastAsia="HG丸ｺﾞｼｯｸM-PRO" w:hAnsi="ＭＳ ゴシック" w:hint="eastAsia"/>
          <w:sz w:val="24"/>
        </w:rPr>
        <w:t>,</w:t>
      </w:r>
      <w:r>
        <w:rPr>
          <w:rFonts w:ascii="HG丸ｺﾞｼｯｸM-PRO" w:eastAsia="HG丸ｺﾞｼｯｸM-PRO" w:hAnsi="ＭＳ ゴシック" w:hint="eastAsia"/>
          <w:sz w:val="24"/>
        </w:rPr>
        <w:t>当該の児童生徒及びその保護者に対し</w:t>
      </w:r>
      <w:r w:rsidR="000520D6">
        <w:rPr>
          <w:rFonts w:ascii="HG丸ｺﾞｼｯｸM-PRO" w:eastAsia="HG丸ｺﾞｼｯｸM-PRO" w:hAnsi="ＭＳ ゴシック" w:hint="eastAsia"/>
          <w:sz w:val="24"/>
        </w:rPr>
        <w:t>,</w:t>
      </w:r>
      <w:r w:rsidR="00B516AC">
        <w:rPr>
          <w:rFonts w:ascii="HG丸ｺﾞｼｯｸM-PRO" w:eastAsia="HG丸ｺﾞｼｯｸM-PRO" w:hAnsi="ＭＳ ゴシック" w:hint="eastAsia"/>
          <w:sz w:val="24"/>
        </w:rPr>
        <w:t>調査に係る事実関係等の必要な情報を適切に提供する</w:t>
      </w:r>
      <w:r>
        <w:rPr>
          <w:rFonts w:ascii="HG丸ｺﾞｼｯｸM-PRO" w:eastAsia="HG丸ｺﾞｼｯｸM-PRO" w:hAnsi="ＭＳ ゴシック" w:hint="eastAsia"/>
          <w:sz w:val="24"/>
        </w:rPr>
        <w:t>。</w:t>
      </w:r>
    </w:p>
    <w:p w14:paraId="050DE8E0" w14:textId="7F33E194" w:rsidR="00EC7ED2" w:rsidRDefault="00E945CD" w:rsidP="00851E07">
      <w:pPr>
        <w:ind w:left="480" w:hangingChars="200" w:hanging="480"/>
        <w:rPr>
          <w:rFonts w:ascii="HG丸ｺﾞｼｯｸM-PRO" w:eastAsia="HG丸ｺﾞｼｯｸM-PRO" w:hAnsi="ＭＳ 明朝"/>
          <w:sz w:val="24"/>
        </w:rPr>
      </w:pPr>
      <w:r>
        <w:rPr>
          <w:rFonts w:ascii="HG丸ｺﾞｼｯｸM-PRO" w:eastAsia="HG丸ｺﾞｼｯｸM-PRO" w:hint="eastAsia"/>
          <w:sz w:val="24"/>
        </w:rPr>
        <w:t>（１）</w:t>
      </w:r>
      <w:r w:rsidR="00EC7ED2" w:rsidRPr="00DB719F">
        <w:rPr>
          <w:rFonts w:ascii="HG丸ｺﾞｼｯｸM-PRO" w:eastAsia="HG丸ｺﾞｼｯｸM-PRO" w:hAnsi="ＭＳ 明朝" w:hint="eastAsia"/>
          <w:sz w:val="24"/>
        </w:rPr>
        <w:t>いじめにより当該学校に在籍する児童生徒等の生命</w:t>
      </w:r>
      <w:r w:rsidR="000520D6">
        <w:rPr>
          <w:rFonts w:ascii="HG丸ｺﾞｼｯｸM-PRO" w:eastAsia="HG丸ｺﾞｼｯｸM-PRO" w:hAnsi="ＭＳ 明朝" w:hint="eastAsia"/>
          <w:sz w:val="24"/>
        </w:rPr>
        <w:t>,</w:t>
      </w:r>
      <w:r w:rsidR="00EC7ED2" w:rsidRPr="00DB719F">
        <w:rPr>
          <w:rFonts w:ascii="HG丸ｺﾞｼｯｸM-PRO" w:eastAsia="HG丸ｺﾞｼｯｸM-PRO" w:hAnsi="ＭＳ 明朝" w:hint="eastAsia"/>
          <w:sz w:val="24"/>
        </w:rPr>
        <w:t>心身又は財産に重大な被害が生じた疑いがあると認めるとき。</w:t>
      </w:r>
    </w:p>
    <w:p w14:paraId="050DE8E1" w14:textId="69E2893C" w:rsidR="00EC7ED2" w:rsidRDefault="00140973" w:rsidP="00A06277">
      <w:pPr>
        <w:ind w:leftChars="100" w:left="690" w:hangingChars="200" w:hanging="480"/>
        <w:rPr>
          <w:rFonts w:ascii="HG丸ｺﾞｼｯｸM-PRO" w:eastAsia="HG丸ｺﾞｼｯｸM-PRO" w:hAnsi="ＭＳ 明朝"/>
          <w:sz w:val="24"/>
        </w:rPr>
      </w:pPr>
      <w:r>
        <w:rPr>
          <w:rFonts w:ascii="HG丸ｺﾞｼｯｸM-PRO" w:eastAsia="HG丸ｺﾞｼｯｸM-PRO" w:hAnsi="ＭＳ 明朝" w:hint="eastAsia"/>
          <w:sz w:val="24"/>
        </w:rPr>
        <w:t xml:space="preserve">　　①　児童</w:t>
      </w:r>
      <w:r w:rsidR="00EC7ED2">
        <w:rPr>
          <w:rFonts w:ascii="HG丸ｺﾞｼｯｸM-PRO" w:eastAsia="HG丸ｺﾞｼｯｸM-PRO" w:hAnsi="ＭＳ 明朝" w:hint="eastAsia"/>
          <w:sz w:val="24"/>
        </w:rPr>
        <w:t>が自殺を企図した場合</w:t>
      </w:r>
    </w:p>
    <w:p w14:paraId="050DE8E2" w14:textId="77777777" w:rsidR="00EC7ED2" w:rsidRDefault="00EC7ED2" w:rsidP="00A06277">
      <w:pPr>
        <w:ind w:leftChars="100" w:left="690" w:hangingChars="200" w:hanging="480"/>
        <w:rPr>
          <w:rFonts w:ascii="HG丸ｺﾞｼｯｸM-PRO" w:eastAsia="HG丸ｺﾞｼｯｸM-PRO" w:hAnsi="ＭＳ 明朝"/>
          <w:sz w:val="24"/>
        </w:rPr>
      </w:pPr>
      <w:r>
        <w:rPr>
          <w:rFonts w:ascii="HG丸ｺﾞｼｯｸM-PRO" w:eastAsia="HG丸ｺﾞｼｯｸM-PRO" w:hAnsi="ＭＳ 明朝" w:hint="eastAsia"/>
          <w:sz w:val="24"/>
        </w:rPr>
        <w:t xml:space="preserve">　　②　身体に重大な障害を負った場合</w:t>
      </w:r>
    </w:p>
    <w:p w14:paraId="050DE8E3" w14:textId="77777777" w:rsidR="00EC7ED2" w:rsidRDefault="00EC7ED2" w:rsidP="00A06277">
      <w:pPr>
        <w:ind w:leftChars="100" w:left="690" w:hangingChars="200" w:hanging="480"/>
        <w:rPr>
          <w:rFonts w:ascii="HG丸ｺﾞｼｯｸM-PRO" w:eastAsia="HG丸ｺﾞｼｯｸM-PRO" w:hAnsi="ＭＳ 明朝"/>
          <w:sz w:val="24"/>
        </w:rPr>
      </w:pPr>
      <w:r>
        <w:rPr>
          <w:rFonts w:ascii="HG丸ｺﾞｼｯｸM-PRO" w:eastAsia="HG丸ｺﾞｼｯｸM-PRO" w:hAnsi="ＭＳ 明朝" w:hint="eastAsia"/>
          <w:sz w:val="24"/>
        </w:rPr>
        <w:t xml:space="preserve">　　③　金品等に重大な被害を被った場合</w:t>
      </w:r>
    </w:p>
    <w:p w14:paraId="050DE8E4" w14:textId="3E8A3457" w:rsidR="00EC7ED2" w:rsidRDefault="00B516AC" w:rsidP="00674EC2">
      <w:pPr>
        <w:rPr>
          <w:rFonts w:ascii="HG丸ｺﾞｼｯｸM-PRO" w:eastAsia="HG丸ｺﾞｼｯｸM-PRO" w:hAnsi="ＭＳ 明朝"/>
          <w:sz w:val="24"/>
        </w:rPr>
      </w:pPr>
      <w:r>
        <w:rPr>
          <w:rFonts w:ascii="HG丸ｺﾞｼｯｸM-PRO" w:eastAsia="HG丸ｺﾞｼｯｸM-PRO" w:hAnsi="ＭＳ 明朝" w:hint="eastAsia"/>
          <w:sz w:val="24"/>
        </w:rPr>
        <w:t xml:space="preserve">　　　④　精神性の疾患を発症した場合　　等</w:t>
      </w:r>
    </w:p>
    <w:p w14:paraId="62FB3A73" w14:textId="38CE1CE1" w:rsidR="00A5573E" w:rsidRDefault="00E945CD" w:rsidP="00851E07">
      <w:pPr>
        <w:ind w:leftChars="-7" w:left="465" w:hangingChars="200" w:hanging="480"/>
        <w:rPr>
          <w:rFonts w:ascii="HG丸ｺﾞｼｯｸM-PRO" w:eastAsia="HG丸ｺﾞｼｯｸM-PRO" w:hAnsi="ＭＳ 明朝"/>
          <w:sz w:val="24"/>
        </w:rPr>
      </w:pPr>
      <w:r>
        <w:rPr>
          <w:rFonts w:ascii="HG丸ｺﾞｼｯｸM-PRO" w:eastAsia="HG丸ｺﾞｼｯｸM-PRO" w:hAnsi="ＭＳ 明朝" w:hint="eastAsia"/>
          <w:sz w:val="24"/>
        </w:rPr>
        <w:t>（２）</w:t>
      </w:r>
      <w:r w:rsidR="00EC7ED2" w:rsidRPr="00DB719F">
        <w:rPr>
          <w:rFonts w:ascii="HG丸ｺﾞｼｯｸM-PRO" w:eastAsia="HG丸ｺﾞｼｯｸM-PRO" w:hAnsi="ＭＳ 明朝" w:hint="eastAsia"/>
          <w:sz w:val="24"/>
        </w:rPr>
        <w:t>いじめにより当該学校に在籍する児童生徒が相当の期間学校を欠席することを余儀なくされている疑いがあると認めるとき。</w:t>
      </w:r>
    </w:p>
    <w:sectPr w:rsidR="00A5573E" w:rsidSect="00F23579">
      <w:footerReference w:type="default" r:id="rId11"/>
      <w:pgSz w:w="11906" w:h="16838"/>
      <w:pgMar w:top="1134" w:right="1134" w:bottom="1134" w:left="1134" w:header="851" w:footer="992" w:gutter="0"/>
      <w:pgNumType w:fmt="numberInDash" w:start="1"/>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644F0" w14:textId="77777777" w:rsidR="0094492F" w:rsidRDefault="0094492F" w:rsidP="004703BF">
      <w:r>
        <w:separator/>
      </w:r>
    </w:p>
  </w:endnote>
  <w:endnote w:type="continuationSeparator" w:id="0">
    <w:p w14:paraId="393741E5" w14:textId="77777777" w:rsidR="0094492F" w:rsidRDefault="0094492F" w:rsidP="00470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altName w:val="H G.UoT.￣， M"/>
    <w:panose1 w:val="020F0600000000000000"/>
    <w:charset w:val="80"/>
    <w:family w:val="modern"/>
    <w:pitch w:val="variable"/>
    <w:sig w:usb0="E00002FF" w:usb1="6AC7FDFB" w:usb2="00000012" w:usb3="00000000" w:csb0="0002009F" w:csb1="00000000"/>
  </w:font>
  <w:font w:name="ＭＳ">
    <w:altName w:val="ＭＳ"/>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DE8F4" w14:textId="6FD0DA6D" w:rsidR="00EC7ED2" w:rsidRDefault="00EC7ED2" w:rsidP="00F14D2A">
    <w:pPr>
      <w:pStyle w:val="a5"/>
      <w:jc w:val="center"/>
    </w:pPr>
    <w:r>
      <w:rPr>
        <w:rStyle w:val="a7"/>
      </w:rPr>
      <w:fldChar w:fldCharType="begin"/>
    </w:r>
    <w:r>
      <w:rPr>
        <w:rStyle w:val="a7"/>
      </w:rPr>
      <w:instrText xml:space="preserve"> PAGE </w:instrText>
    </w:r>
    <w:r>
      <w:rPr>
        <w:rStyle w:val="a7"/>
      </w:rPr>
      <w:fldChar w:fldCharType="separate"/>
    </w:r>
    <w:r w:rsidR="00E244A7">
      <w:rPr>
        <w:rStyle w:val="a7"/>
        <w:noProof/>
      </w:rPr>
      <w:t>- 4 -</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24C58" w14:textId="77777777" w:rsidR="0094492F" w:rsidRDefault="0094492F" w:rsidP="004703BF">
      <w:r>
        <w:separator/>
      </w:r>
    </w:p>
  </w:footnote>
  <w:footnote w:type="continuationSeparator" w:id="0">
    <w:p w14:paraId="7F4350B8" w14:textId="77777777" w:rsidR="0094492F" w:rsidRDefault="0094492F" w:rsidP="00470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1289EF4"/>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261C58E6"/>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E616A0D2"/>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704781A"/>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16F662BC"/>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48A65A78"/>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581ECAC4"/>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CFA0CEA0"/>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E77C436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C708938"/>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0CB1A82"/>
    <w:multiLevelType w:val="hybridMultilevel"/>
    <w:tmpl w:val="69FC4702"/>
    <w:lvl w:ilvl="0" w:tplc="0202407C">
      <w:start w:val="3"/>
      <w:numFmt w:val="decimalEnclosedCircle"/>
      <w:lvlText w:val="%1"/>
      <w:lvlJc w:val="left"/>
      <w:pPr>
        <w:tabs>
          <w:tab w:val="num" w:pos="960"/>
        </w:tabs>
        <w:ind w:left="960" w:hanging="480"/>
      </w:pPr>
      <w:rPr>
        <w:rFonts w:cs="Times New Roman" w:hint="default"/>
      </w:rPr>
    </w:lvl>
    <w:lvl w:ilvl="1" w:tplc="04090017" w:tentative="1">
      <w:start w:val="1"/>
      <w:numFmt w:val="aiueoFullWidth"/>
      <w:lvlText w:val="(%2)"/>
      <w:lvlJc w:val="left"/>
      <w:pPr>
        <w:tabs>
          <w:tab w:val="num" w:pos="1320"/>
        </w:tabs>
        <w:ind w:left="1320" w:hanging="420"/>
      </w:pPr>
      <w:rPr>
        <w:rFonts w:cs="Times New Roman"/>
      </w:rPr>
    </w:lvl>
    <w:lvl w:ilvl="2" w:tplc="04090011" w:tentative="1">
      <w:start w:val="1"/>
      <w:numFmt w:val="decimalEnclosedCircle"/>
      <w:lvlText w:val="%3"/>
      <w:lvlJc w:val="lef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7" w:tentative="1">
      <w:start w:val="1"/>
      <w:numFmt w:val="aiueoFullWidth"/>
      <w:lvlText w:val="(%5)"/>
      <w:lvlJc w:val="left"/>
      <w:pPr>
        <w:tabs>
          <w:tab w:val="num" w:pos="2580"/>
        </w:tabs>
        <w:ind w:left="2580" w:hanging="420"/>
      </w:pPr>
      <w:rPr>
        <w:rFonts w:cs="Times New Roman"/>
      </w:rPr>
    </w:lvl>
    <w:lvl w:ilvl="5" w:tplc="04090011" w:tentative="1">
      <w:start w:val="1"/>
      <w:numFmt w:val="decimalEnclosedCircle"/>
      <w:lvlText w:val="%6"/>
      <w:lvlJc w:val="lef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7" w:tentative="1">
      <w:start w:val="1"/>
      <w:numFmt w:val="aiueoFullWidth"/>
      <w:lvlText w:val="(%8)"/>
      <w:lvlJc w:val="left"/>
      <w:pPr>
        <w:tabs>
          <w:tab w:val="num" w:pos="3840"/>
        </w:tabs>
        <w:ind w:left="3840" w:hanging="420"/>
      </w:pPr>
      <w:rPr>
        <w:rFonts w:cs="Times New Roman"/>
      </w:rPr>
    </w:lvl>
    <w:lvl w:ilvl="8" w:tplc="04090011" w:tentative="1">
      <w:start w:val="1"/>
      <w:numFmt w:val="decimalEnclosedCircle"/>
      <w:lvlText w:val="%9"/>
      <w:lvlJc w:val="left"/>
      <w:pPr>
        <w:tabs>
          <w:tab w:val="num" w:pos="4260"/>
        </w:tabs>
        <w:ind w:left="4260" w:hanging="420"/>
      </w:pPr>
      <w:rPr>
        <w:rFonts w:cs="Times New Roman"/>
      </w:rPr>
    </w:lvl>
  </w:abstractNum>
  <w:abstractNum w:abstractNumId="11" w15:restartNumberingAfterBreak="0">
    <w:nsid w:val="0873664D"/>
    <w:multiLevelType w:val="hybridMultilevel"/>
    <w:tmpl w:val="B774580C"/>
    <w:lvl w:ilvl="0" w:tplc="608E8B5E">
      <w:start w:val="4"/>
      <w:numFmt w:val="decimalEnclosedCircle"/>
      <w:lvlText w:val="%1"/>
      <w:lvlJc w:val="left"/>
      <w:pPr>
        <w:tabs>
          <w:tab w:val="num" w:pos="839"/>
        </w:tabs>
        <w:ind w:left="839" w:hanging="360"/>
      </w:pPr>
      <w:rPr>
        <w:rFonts w:cs="Times New Roman" w:hint="default"/>
      </w:rPr>
    </w:lvl>
    <w:lvl w:ilvl="1" w:tplc="04090017" w:tentative="1">
      <w:start w:val="1"/>
      <w:numFmt w:val="aiueoFullWidth"/>
      <w:lvlText w:val="(%2)"/>
      <w:lvlJc w:val="left"/>
      <w:pPr>
        <w:tabs>
          <w:tab w:val="num" w:pos="1319"/>
        </w:tabs>
        <w:ind w:left="1319" w:hanging="420"/>
      </w:pPr>
      <w:rPr>
        <w:rFonts w:cs="Times New Roman"/>
      </w:rPr>
    </w:lvl>
    <w:lvl w:ilvl="2" w:tplc="04090011" w:tentative="1">
      <w:start w:val="1"/>
      <w:numFmt w:val="decimalEnclosedCircle"/>
      <w:lvlText w:val="%3"/>
      <w:lvlJc w:val="left"/>
      <w:pPr>
        <w:tabs>
          <w:tab w:val="num" w:pos="1739"/>
        </w:tabs>
        <w:ind w:left="1739" w:hanging="420"/>
      </w:pPr>
      <w:rPr>
        <w:rFonts w:cs="Times New Roman"/>
      </w:rPr>
    </w:lvl>
    <w:lvl w:ilvl="3" w:tplc="0409000F" w:tentative="1">
      <w:start w:val="1"/>
      <w:numFmt w:val="decimal"/>
      <w:lvlText w:val="%4."/>
      <w:lvlJc w:val="left"/>
      <w:pPr>
        <w:tabs>
          <w:tab w:val="num" w:pos="2159"/>
        </w:tabs>
        <w:ind w:left="2159" w:hanging="420"/>
      </w:pPr>
      <w:rPr>
        <w:rFonts w:cs="Times New Roman"/>
      </w:rPr>
    </w:lvl>
    <w:lvl w:ilvl="4" w:tplc="04090017" w:tentative="1">
      <w:start w:val="1"/>
      <w:numFmt w:val="aiueoFullWidth"/>
      <w:lvlText w:val="(%5)"/>
      <w:lvlJc w:val="left"/>
      <w:pPr>
        <w:tabs>
          <w:tab w:val="num" w:pos="2579"/>
        </w:tabs>
        <w:ind w:left="2579" w:hanging="420"/>
      </w:pPr>
      <w:rPr>
        <w:rFonts w:cs="Times New Roman"/>
      </w:rPr>
    </w:lvl>
    <w:lvl w:ilvl="5" w:tplc="04090011" w:tentative="1">
      <w:start w:val="1"/>
      <w:numFmt w:val="decimalEnclosedCircle"/>
      <w:lvlText w:val="%6"/>
      <w:lvlJc w:val="left"/>
      <w:pPr>
        <w:tabs>
          <w:tab w:val="num" w:pos="2999"/>
        </w:tabs>
        <w:ind w:left="2999" w:hanging="420"/>
      </w:pPr>
      <w:rPr>
        <w:rFonts w:cs="Times New Roman"/>
      </w:rPr>
    </w:lvl>
    <w:lvl w:ilvl="6" w:tplc="0409000F" w:tentative="1">
      <w:start w:val="1"/>
      <w:numFmt w:val="decimal"/>
      <w:lvlText w:val="%7."/>
      <w:lvlJc w:val="left"/>
      <w:pPr>
        <w:tabs>
          <w:tab w:val="num" w:pos="3419"/>
        </w:tabs>
        <w:ind w:left="3419" w:hanging="420"/>
      </w:pPr>
      <w:rPr>
        <w:rFonts w:cs="Times New Roman"/>
      </w:rPr>
    </w:lvl>
    <w:lvl w:ilvl="7" w:tplc="04090017" w:tentative="1">
      <w:start w:val="1"/>
      <w:numFmt w:val="aiueoFullWidth"/>
      <w:lvlText w:val="(%8)"/>
      <w:lvlJc w:val="left"/>
      <w:pPr>
        <w:tabs>
          <w:tab w:val="num" w:pos="3839"/>
        </w:tabs>
        <w:ind w:left="3839" w:hanging="420"/>
      </w:pPr>
      <w:rPr>
        <w:rFonts w:cs="Times New Roman"/>
      </w:rPr>
    </w:lvl>
    <w:lvl w:ilvl="8" w:tplc="04090011" w:tentative="1">
      <w:start w:val="1"/>
      <w:numFmt w:val="decimalEnclosedCircle"/>
      <w:lvlText w:val="%9"/>
      <w:lvlJc w:val="left"/>
      <w:pPr>
        <w:tabs>
          <w:tab w:val="num" w:pos="4259"/>
        </w:tabs>
        <w:ind w:left="4259" w:hanging="420"/>
      </w:pPr>
      <w:rPr>
        <w:rFonts w:cs="Times New Roman"/>
      </w:rPr>
    </w:lvl>
  </w:abstractNum>
  <w:abstractNum w:abstractNumId="12" w15:restartNumberingAfterBreak="0">
    <w:nsid w:val="1DB02D83"/>
    <w:multiLevelType w:val="hybridMultilevel"/>
    <w:tmpl w:val="1A78BA54"/>
    <w:lvl w:ilvl="0" w:tplc="E5BA93D0">
      <w:start w:val="1"/>
      <w:numFmt w:val="decimalFullWidth"/>
      <w:lvlText w:val="（%1）"/>
      <w:lvlJc w:val="left"/>
      <w:pPr>
        <w:tabs>
          <w:tab w:val="num" w:pos="960"/>
        </w:tabs>
        <w:ind w:left="960" w:hanging="960"/>
      </w:pPr>
      <w:rPr>
        <w:rFonts w:cs="Times New Roman" w:hint="default"/>
        <w:b w:val="0"/>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207D1732"/>
    <w:multiLevelType w:val="hybridMultilevel"/>
    <w:tmpl w:val="50DEE734"/>
    <w:lvl w:ilvl="0" w:tplc="9BF8E608">
      <w:start w:val="2"/>
      <w:numFmt w:val="decimalEnclosedCircle"/>
      <w:lvlText w:val="%1"/>
      <w:lvlJc w:val="left"/>
      <w:pPr>
        <w:tabs>
          <w:tab w:val="num" w:pos="1019"/>
        </w:tabs>
        <w:ind w:left="1019" w:hanging="360"/>
      </w:pPr>
      <w:rPr>
        <w:rFonts w:cs="Times New Roman" w:hint="default"/>
      </w:rPr>
    </w:lvl>
    <w:lvl w:ilvl="1" w:tplc="04090017" w:tentative="1">
      <w:start w:val="1"/>
      <w:numFmt w:val="aiueoFullWidth"/>
      <w:lvlText w:val="(%2)"/>
      <w:lvlJc w:val="left"/>
      <w:pPr>
        <w:tabs>
          <w:tab w:val="num" w:pos="1499"/>
        </w:tabs>
        <w:ind w:left="1499" w:hanging="420"/>
      </w:pPr>
      <w:rPr>
        <w:rFonts w:cs="Times New Roman"/>
      </w:rPr>
    </w:lvl>
    <w:lvl w:ilvl="2" w:tplc="04090011" w:tentative="1">
      <w:start w:val="1"/>
      <w:numFmt w:val="decimalEnclosedCircle"/>
      <w:lvlText w:val="%3"/>
      <w:lvlJc w:val="left"/>
      <w:pPr>
        <w:tabs>
          <w:tab w:val="num" w:pos="1919"/>
        </w:tabs>
        <w:ind w:left="1919" w:hanging="420"/>
      </w:pPr>
      <w:rPr>
        <w:rFonts w:cs="Times New Roman"/>
      </w:rPr>
    </w:lvl>
    <w:lvl w:ilvl="3" w:tplc="0409000F" w:tentative="1">
      <w:start w:val="1"/>
      <w:numFmt w:val="decimal"/>
      <w:lvlText w:val="%4."/>
      <w:lvlJc w:val="left"/>
      <w:pPr>
        <w:tabs>
          <w:tab w:val="num" w:pos="2339"/>
        </w:tabs>
        <w:ind w:left="2339" w:hanging="420"/>
      </w:pPr>
      <w:rPr>
        <w:rFonts w:cs="Times New Roman"/>
      </w:rPr>
    </w:lvl>
    <w:lvl w:ilvl="4" w:tplc="04090017" w:tentative="1">
      <w:start w:val="1"/>
      <w:numFmt w:val="aiueoFullWidth"/>
      <w:lvlText w:val="(%5)"/>
      <w:lvlJc w:val="left"/>
      <w:pPr>
        <w:tabs>
          <w:tab w:val="num" w:pos="2759"/>
        </w:tabs>
        <w:ind w:left="2759" w:hanging="420"/>
      </w:pPr>
      <w:rPr>
        <w:rFonts w:cs="Times New Roman"/>
      </w:rPr>
    </w:lvl>
    <w:lvl w:ilvl="5" w:tplc="04090011" w:tentative="1">
      <w:start w:val="1"/>
      <w:numFmt w:val="decimalEnclosedCircle"/>
      <w:lvlText w:val="%6"/>
      <w:lvlJc w:val="left"/>
      <w:pPr>
        <w:tabs>
          <w:tab w:val="num" w:pos="3179"/>
        </w:tabs>
        <w:ind w:left="3179" w:hanging="420"/>
      </w:pPr>
      <w:rPr>
        <w:rFonts w:cs="Times New Roman"/>
      </w:rPr>
    </w:lvl>
    <w:lvl w:ilvl="6" w:tplc="0409000F" w:tentative="1">
      <w:start w:val="1"/>
      <w:numFmt w:val="decimal"/>
      <w:lvlText w:val="%7."/>
      <w:lvlJc w:val="left"/>
      <w:pPr>
        <w:tabs>
          <w:tab w:val="num" w:pos="3599"/>
        </w:tabs>
        <w:ind w:left="3599" w:hanging="420"/>
      </w:pPr>
      <w:rPr>
        <w:rFonts w:cs="Times New Roman"/>
      </w:rPr>
    </w:lvl>
    <w:lvl w:ilvl="7" w:tplc="04090017" w:tentative="1">
      <w:start w:val="1"/>
      <w:numFmt w:val="aiueoFullWidth"/>
      <w:lvlText w:val="(%8)"/>
      <w:lvlJc w:val="left"/>
      <w:pPr>
        <w:tabs>
          <w:tab w:val="num" w:pos="4019"/>
        </w:tabs>
        <w:ind w:left="4019" w:hanging="420"/>
      </w:pPr>
      <w:rPr>
        <w:rFonts w:cs="Times New Roman"/>
      </w:rPr>
    </w:lvl>
    <w:lvl w:ilvl="8" w:tplc="04090011" w:tentative="1">
      <w:start w:val="1"/>
      <w:numFmt w:val="decimalEnclosedCircle"/>
      <w:lvlText w:val="%9"/>
      <w:lvlJc w:val="left"/>
      <w:pPr>
        <w:tabs>
          <w:tab w:val="num" w:pos="4439"/>
        </w:tabs>
        <w:ind w:left="4439" w:hanging="420"/>
      </w:pPr>
      <w:rPr>
        <w:rFonts w:cs="Times New Roman"/>
      </w:rPr>
    </w:lvl>
  </w:abstractNum>
  <w:abstractNum w:abstractNumId="14" w15:restartNumberingAfterBreak="0">
    <w:nsid w:val="2DD16F5E"/>
    <w:multiLevelType w:val="hybridMultilevel"/>
    <w:tmpl w:val="A6A24030"/>
    <w:lvl w:ilvl="0" w:tplc="80CA2AA0">
      <w:start w:val="5"/>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2FAB7CAD"/>
    <w:multiLevelType w:val="hybridMultilevel"/>
    <w:tmpl w:val="CCA2E754"/>
    <w:lvl w:ilvl="0" w:tplc="A94C72F6">
      <w:start w:val="3"/>
      <w:numFmt w:val="decimalFullWidth"/>
      <w:lvlText w:val="第%1章"/>
      <w:lvlJc w:val="left"/>
      <w:pPr>
        <w:tabs>
          <w:tab w:val="num" w:pos="960"/>
        </w:tabs>
        <w:ind w:left="960" w:hanging="960"/>
      </w:pPr>
      <w:rPr>
        <w:rFonts w:hAnsi="ＭＳ ゴシック" w:cs="Times New Roman" w:hint="default"/>
        <w:sz w:val="24"/>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4A043129"/>
    <w:multiLevelType w:val="hybridMultilevel"/>
    <w:tmpl w:val="9984EC9A"/>
    <w:lvl w:ilvl="0" w:tplc="CC126156">
      <w:start w:val="5"/>
      <w:numFmt w:val="decimalEnclosedCircle"/>
      <w:lvlText w:val="%1"/>
      <w:lvlJc w:val="left"/>
      <w:pPr>
        <w:tabs>
          <w:tab w:val="num" w:pos="843"/>
        </w:tabs>
        <w:ind w:left="843" w:hanging="360"/>
      </w:pPr>
      <w:rPr>
        <w:rFonts w:cs="Times New Roman" w:hint="default"/>
      </w:rPr>
    </w:lvl>
    <w:lvl w:ilvl="1" w:tplc="04090017" w:tentative="1">
      <w:start w:val="1"/>
      <w:numFmt w:val="aiueoFullWidth"/>
      <w:lvlText w:val="(%2)"/>
      <w:lvlJc w:val="left"/>
      <w:pPr>
        <w:tabs>
          <w:tab w:val="num" w:pos="1323"/>
        </w:tabs>
        <w:ind w:left="1323" w:hanging="420"/>
      </w:pPr>
      <w:rPr>
        <w:rFonts w:cs="Times New Roman"/>
      </w:rPr>
    </w:lvl>
    <w:lvl w:ilvl="2" w:tplc="04090011" w:tentative="1">
      <w:start w:val="1"/>
      <w:numFmt w:val="decimalEnclosedCircle"/>
      <w:lvlText w:val="%3"/>
      <w:lvlJc w:val="left"/>
      <w:pPr>
        <w:tabs>
          <w:tab w:val="num" w:pos="1743"/>
        </w:tabs>
        <w:ind w:left="1743" w:hanging="420"/>
      </w:pPr>
      <w:rPr>
        <w:rFonts w:cs="Times New Roman"/>
      </w:rPr>
    </w:lvl>
    <w:lvl w:ilvl="3" w:tplc="0409000F" w:tentative="1">
      <w:start w:val="1"/>
      <w:numFmt w:val="decimal"/>
      <w:lvlText w:val="%4."/>
      <w:lvlJc w:val="left"/>
      <w:pPr>
        <w:tabs>
          <w:tab w:val="num" w:pos="2163"/>
        </w:tabs>
        <w:ind w:left="2163" w:hanging="420"/>
      </w:pPr>
      <w:rPr>
        <w:rFonts w:cs="Times New Roman"/>
      </w:rPr>
    </w:lvl>
    <w:lvl w:ilvl="4" w:tplc="04090017" w:tentative="1">
      <w:start w:val="1"/>
      <w:numFmt w:val="aiueoFullWidth"/>
      <w:lvlText w:val="(%5)"/>
      <w:lvlJc w:val="left"/>
      <w:pPr>
        <w:tabs>
          <w:tab w:val="num" w:pos="2583"/>
        </w:tabs>
        <w:ind w:left="2583" w:hanging="420"/>
      </w:pPr>
      <w:rPr>
        <w:rFonts w:cs="Times New Roman"/>
      </w:rPr>
    </w:lvl>
    <w:lvl w:ilvl="5" w:tplc="04090011" w:tentative="1">
      <w:start w:val="1"/>
      <w:numFmt w:val="decimalEnclosedCircle"/>
      <w:lvlText w:val="%6"/>
      <w:lvlJc w:val="left"/>
      <w:pPr>
        <w:tabs>
          <w:tab w:val="num" w:pos="3003"/>
        </w:tabs>
        <w:ind w:left="3003" w:hanging="420"/>
      </w:pPr>
      <w:rPr>
        <w:rFonts w:cs="Times New Roman"/>
      </w:rPr>
    </w:lvl>
    <w:lvl w:ilvl="6" w:tplc="0409000F" w:tentative="1">
      <w:start w:val="1"/>
      <w:numFmt w:val="decimal"/>
      <w:lvlText w:val="%7."/>
      <w:lvlJc w:val="left"/>
      <w:pPr>
        <w:tabs>
          <w:tab w:val="num" w:pos="3423"/>
        </w:tabs>
        <w:ind w:left="3423" w:hanging="420"/>
      </w:pPr>
      <w:rPr>
        <w:rFonts w:cs="Times New Roman"/>
      </w:rPr>
    </w:lvl>
    <w:lvl w:ilvl="7" w:tplc="04090017" w:tentative="1">
      <w:start w:val="1"/>
      <w:numFmt w:val="aiueoFullWidth"/>
      <w:lvlText w:val="(%8)"/>
      <w:lvlJc w:val="left"/>
      <w:pPr>
        <w:tabs>
          <w:tab w:val="num" w:pos="3843"/>
        </w:tabs>
        <w:ind w:left="3843" w:hanging="420"/>
      </w:pPr>
      <w:rPr>
        <w:rFonts w:cs="Times New Roman"/>
      </w:rPr>
    </w:lvl>
    <w:lvl w:ilvl="8" w:tplc="04090011" w:tentative="1">
      <w:start w:val="1"/>
      <w:numFmt w:val="decimalEnclosedCircle"/>
      <w:lvlText w:val="%9"/>
      <w:lvlJc w:val="left"/>
      <w:pPr>
        <w:tabs>
          <w:tab w:val="num" w:pos="4263"/>
        </w:tabs>
        <w:ind w:left="4263" w:hanging="420"/>
      </w:pPr>
      <w:rPr>
        <w:rFonts w:cs="Times New Roman"/>
      </w:rPr>
    </w:lvl>
  </w:abstractNum>
  <w:abstractNum w:abstractNumId="17" w15:restartNumberingAfterBreak="0">
    <w:nsid w:val="4E196052"/>
    <w:multiLevelType w:val="hybridMultilevel"/>
    <w:tmpl w:val="83F6EBA4"/>
    <w:lvl w:ilvl="0" w:tplc="96D84CAA">
      <w:start w:val="5"/>
      <w:numFmt w:val="decimalEnclosedCircle"/>
      <w:lvlText w:val="%1"/>
      <w:lvlJc w:val="left"/>
      <w:pPr>
        <w:tabs>
          <w:tab w:val="num" w:pos="843"/>
        </w:tabs>
        <w:ind w:left="843" w:hanging="360"/>
      </w:pPr>
      <w:rPr>
        <w:rFonts w:cs="Times New Roman" w:hint="default"/>
      </w:rPr>
    </w:lvl>
    <w:lvl w:ilvl="1" w:tplc="04090017" w:tentative="1">
      <w:start w:val="1"/>
      <w:numFmt w:val="aiueoFullWidth"/>
      <w:lvlText w:val="(%2)"/>
      <w:lvlJc w:val="left"/>
      <w:pPr>
        <w:tabs>
          <w:tab w:val="num" w:pos="1323"/>
        </w:tabs>
        <w:ind w:left="1323" w:hanging="420"/>
      </w:pPr>
      <w:rPr>
        <w:rFonts w:cs="Times New Roman"/>
      </w:rPr>
    </w:lvl>
    <w:lvl w:ilvl="2" w:tplc="04090011" w:tentative="1">
      <w:start w:val="1"/>
      <w:numFmt w:val="decimalEnclosedCircle"/>
      <w:lvlText w:val="%3"/>
      <w:lvlJc w:val="left"/>
      <w:pPr>
        <w:tabs>
          <w:tab w:val="num" w:pos="1743"/>
        </w:tabs>
        <w:ind w:left="1743" w:hanging="420"/>
      </w:pPr>
      <w:rPr>
        <w:rFonts w:cs="Times New Roman"/>
      </w:rPr>
    </w:lvl>
    <w:lvl w:ilvl="3" w:tplc="0409000F" w:tentative="1">
      <w:start w:val="1"/>
      <w:numFmt w:val="decimal"/>
      <w:lvlText w:val="%4."/>
      <w:lvlJc w:val="left"/>
      <w:pPr>
        <w:tabs>
          <w:tab w:val="num" w:pos="2163"/>
        </w:tabs>
        <w:ind w:left="2163" w:hanging="420"/>
      </w:pPr>
      <w:rPr>
        <w:rFonts w:cs="Times New Roman"/>
      </w:rPr>
    </w:lvl>
    <w:lvl w:ilvl="4" w:tplc="04090017" w:tentative="1">
      <w:start w:val="1"/>
      <w:numFmt w:val="aiueoFullWidth"/>
      <w:lvlText w:val="(%5)"/>
      <w:lvlJc w:val="left"/>
      <w:pPr>
        <w:tabs>
          <w:tab w:val="num" w:pos="2583"/>
        </w:tabs>
        <w:ind w:left="2583" w:hanging="420"/>
      </w:pPr>
      <w:rPr>
        <w:rFonts w:cs="Times New Roman"/>
      </w:rPr>
    </w:lvl>
    <w:lvl w:ilvl="5" w:tplc="04090011" w:tentative="1">
      <w:start w:val="1"/>
      <w:numFmt w:val="decimalEnclosedCircle"/>
      <w:lvlText w:val="%6"/>
      <w:lvlJc w:val="left"/>
      <w:pPr>
        <w:tabs>
          <w:tab w:val="num" w:pos="3003"/>
        </w:tabs>
        <w:ind w:left="3003" w:hanging="420"/>
      </w:pPr>
      <w:rPr>
        <w:rFonts w:cs="Times New Roman"/>
      </w:rPr>
    </w:lvl>
    <w:lvl w:ilvl="6" w:tplc="0409000F" w:tentative="1">
      <w:start w:val="1"/>
      <w:numFmt w:val="decimal"/>
      <w:lvlText w:val="%7."/>
      <w:lvlJc w:val="left"/>
      <w:pPr>
        <w:tabs>
          <w:tab w:val="num" w:pos="3423"/>
        </w:tabs>
        <w:ind w:left="3423" w:hanging="420"/>
      </w:pPr>
      <w:rPr>
        <w:rFonts w:cs="Times New Roman"/>
      </w:rPr>
    </w:lvl>
    <w:lvl w:ilvl="7" w:tplc="04090017" w:tentative="1">
      <w:start w:val="1"/>
      <w:numFmt w:val="aiueoFullWidth"/>
      <w:lvlText w:val="(%8)"/>
      <w:lvlJc w:val="left"/>
      <w:pPr>
        <w:tabs>
          <w:tab w:val="num" w:pos="3843"/>
        </w:tabs>
        <w:ind w:left="3843" w:hanging="420"/>
      </w:pPr>
      <w:rPr>
        <w:rFonts w:cs="Times New Roman"/>
      </w:rPr>
    </w:lvl>
    <w:lvl w:ilvl="8" w:tplc="04090011" w:tentative="1">
      <w:start w:val="1"/>
      <w:numFmt w:val="decimalEnclosedCircle"/>
      <w:lvlText w:val="%9"/>
      <w:lvlJc w:val="left"/>
      <w:pPr>
        <w:tabs>
          <w:tab w:val="num" w:pos="4263"/>
        </w:tabs>
        <w:ind w:left="4263" w:hanging="420"/>
      </w:pPr>
      <w:rPr>
        <w:rFonts w:cs="Times New Roman"/>
      </w:rPr>
    </w:lvl>
  </w:abstractNum>
  <w:abstractNum w:abstractNumId="18" w15:restartNumberingAfterBreak="0">
    <w:nsid w:val="589B7D7F"/>
    <w:multiLevelType w:val="hybridMultilevel"/>
    <w:tmpl w:val="68D06E06"/>
    <w:lvl w:ilvl="0" w:tplc="0E0C32BA">
      <w:start w:val="2"/>
      <w:numFmt w:val="decimalEnclosedCircle"/>
      <w:lvlText w:val="%1"/>
      <w:lvlJc w:val="left"/>
      <w:pPr>
        <w:tabs>
          <w:tab w:val="num" w:pos="1139"/>
        </w:tabs>
        <w:ind w:left="1139" w:hanging="480"/>
      </w:pPr>
      <w:rPr>
        <w:rFonts w:cs="Times New Roman" w:hint="default"/>
      </w:rPr>
    </w:lvl>
    <w:lvl w:ilvl="1" w:tplc="04090017" w:tentative="1">
      <w:start w:val="1"/>
      <w:numFmt w:val="aiueoFullWidth"/>
      <w:lvlText w:val="(%2)"/>
      <w:lvlJc w:val="left"/>
      <w:pPr>
        <w:tabs>
          <w:tab w:val="num" w:pos="1499"/>
        </w:tabs>
        <w:ind w:left="1499" w:hanging="420"/>
      </w:pPr>
      <w:rPr>
        <w:rFonts w:cs="Times New Roman"/>
      </w:rPr>
    </w:lvl>
    <w:lvl w:ilvl="2" w:tplc="04090011" w:tentative="1">
      <w:start w:val="1"/>
      <w:numFmt w:val="decimalEnclosedCircle"/>
      <w:lvlText w:val="%3"/>
      <w:lvlJc w:val="left"/>
      <w:pPr>
        <w:tabs>
          <w:tab w:val="num" w:pos="1919"/>
        </w:tabs>
        <w:ind w:left="1919" w:hanging="420"/>
      </w:pPr>
      <w:rPr>
        <w:rFonts w:cs="Times New Roman"/>
      </w:rPr>
    </w:lvl>
    <w:lvl w:ilvl="3" w:tplc="0409000F" w:tentative="1">
      <w:start w:val="1"/>
      <w:numFmt w:val="decimal"/>
      <w:lvlText w:val="%4."/>
      <w:lvlJc w:val="left"/>
      <w:pPr>
        <w:tabs>
          <w:tab w:val="num" w:pos="2339"/>
        </w:tabs>
        <w:ind w:left="2339" w:hanging="420"/>
      </w:pPr>
      <w:rPr>
        <w:rFonts w:cs="Times New Roman"/>
      </w:rPr>
    </w:lvl>
    <w:lvl w:ilvl="4" w:tplc="04090017" w:tentative="1">
      <w:start w:val="1"/>
      <w:numFmt w:val="aiueoFullWidth"/>
      <w:lvlText w:val="(%5)"/>
      <w:lvlJc w:val="left"/>
      <w:pPr>
        <w:tabs>
          <w:tab w:val="num" w:pos="2759"/>
        </w:tabs>
        <w:ind w:left="2759" w:hanging="420"/>
      </w:pPr>
      <w:rPr>
        <w:rFonts w:cs="Times New Roman"/>
      </w:rPr>
    </w:lvl>
    <w:lvl w:ilvl="5" w:tplc="04090011" w:tentative="1">
      <w:start w:val="1"/>
      <w:numFmt w:val="decimalEnclosedCircle"/>
      <w:lvlText w:val="%6"/>
      <w:lvlJc w:val="left"/>
      <w:pPr>
        <w:tabs>
          <w:tab w:val="num" w:pos="3179"/>
        </w:tabs>
        <w:ind w:left="3179" w:hanging="420"/>
      </w:pPr>
      <w:rPr>
        <w:rFonts w:cs="Times New Roman"/>
      </w:rPr>
    </w:lvl>
    <w:lvl w:ilvl="6" w:tplc="0409000F" w:tentative="1">
      <w:start w:val="1"/>
      <w:numFmt w:val="decimal"/>
      <w:lvlText w:val="%7."/>
      <w:lvlJc w:val="left"/>
      <w:pPr>
        <w:tabs>
          <w:tab w:val="num" w:pos="3599"/>
        </w:tabs>
        <w:ind w:left="3599" w:hanging="420"/>
      </w:pPr>
      <w:rPr>
        <w:rFonts w:cs="Times New Roman"/>
      </w:rPr>
    </w:lvl>
    <w:lvl w:ilvl="7" w:tplc="04090017" w:tentative="1">
      <w:start w:val="1"/>
      <w:numFmt w:val="aiueoFullWidth"/>
      <w:lvlText w:val="(%8)"/>
      <w:lvlJc w:val="left"/>
      <w:pPr>
        <w:tabs>
          <w:tab w:val="num" w:pos="4019"/>
        </w:tabs>
        <w:ind w:left="4019" w:hanging="420"/>
      </w:pPr>
      <w:rPr>
        <w:rFonts w:cs="Times New Roman"/>
      </w:rPr>
    </w:lvl>
    <w:lvl w:ilvl="8" w:tplc="04090011" w:tentative="1">
      <w:start w:val="1"/>
      <w:numFmt w:val="decimalEnclosedCircle"/>
      <w:lvlText w:val="%9"/>
      <w:lvlJc w:val="left"/>
      <w:pPr>
        <w:tabs>
          <w:tab w:val="num" w:pos="4439"/>
        </w:tabs>
        <w:ind w:left="4439" w:hanging="420"/>
      </w:pPr>
      <w:rPr>
        <w:rFonts w:cs="Times New Roman"/>
      </w:rPr>
    </w:lvl>
  </w:abstractNum>
  <w:abstractNum w:abstractNumId="19" w15:restartNumberingAfterBreak="0">
    <w:nsid w:val="7D531FB9"/>
    <w:multiLevelType w:val="hybridMultilevel"/>
    <w:tmpl w:val="88DA8B18"/>
    <w:lvl w:ilvl="0" w:tplc="CBE0EF40">
      <w:start w:val="1"/>
      <w:numFmt w:val="decimalFullWidth"/>
      <w:lvlText w:val="（%1）"/>
      <w:lvlJc w:val="left"/>
      <w:pPr>
        <w:tabs>
          <w:tab w:val="num" w:pos="720"/>
        </w:tabs>
        <w:ind w:left="720" w:hanging="720"/>
      </w:pPr>
      <w:rPr>
        <w:rFonts w:cs="Times New Roman" w:hint="default"/>
        <w:b w:val="0"/>
      </w:rPr>
    </w:lvl>
    <w:lvl w:ilvl="1" w:tplc="B5424A92">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15:restartNumberingAfterBreak="0">
    <w:nsid w:val="7EC2198A"/>
    <w:multiLevelType w:val="hybridMultilevel"/>
    <w:tmpl w:val="19AAE46E"/>
    <w:lvl w:ilvl="0" w:tplc="4544A616">
      <w:start w:val="1"/>
      <w:numFmt w:val="decimalEnclosedCircle"/>
      <w:lvlText w:val="%1"/>
      <w:lvlJc w:val="left"/>
      <w:pPr>
        <w:tabs>
          <w:tab w:val="num" w:pos="839"/>
        </w:tabs>
        <w:ind w:left="839" w:hanging="360"/>
      </w:pPr>
      <w:rPr>
        <w:rFonts w:cs="Times New Roman" w:hint="default"/>
      </w:rPr>
    </w:lvl>
    <w:lvl w:ilvl="1" w:tplc="04090017" w:tentative="1">
      <w:start w:val="1"/>
      <w:numFmt w:val="aiueoFullWidth"/>
      <w:lvlText w:val="(%2)"/>
      <w:lvlJc w:val="left"/>
      <w:pPr>
        <w:tabs>
          <w:tab w:val="num" w:pos="1319"/>
        </w:tabs>
        <w:ind w:left="1319" w:hanging="420"/>
      </w:pPr>
      <w:rPr>
        <w:rFonts w:cs="Times New Roman"/>
      </w:rPr>
    </w:lvl>
    <w:lvl w:ilvl="2" w:tplc="04090011" w:tentative="1">
      <w:start w:val="1"/>
      <w:numFmt w:val="decimalEnclosedCircle"/>
      <w:lvlText w:val="%3"/>
      <w:lvlJc w:val="left"/>
      <w:pPr>
        <w:tabs>
          <w:tab w:val="num" w:pos="1739"/>
        </w:tabs>
        <w:ind w:left="1739" w:hanging="420"/>
      </w:pPr>
      <w:rPr>
        <w:rFonts w:cs="Times New Roman"/>
      </w:rPr>
    </w:lvl>
    <w:lvl w:ilvl="3" w:tplc="0409000F" w:tentative="1">
      <w:start w:val="1"/>
      <w:numFmt w:val="decimal"/>
      <w:lvlText w:val="%4."/>
      <w:lvlJc w:val="left"/>
      <w:pPr>
        <w:tabs>
          <w:tab w:val="num" w:pos="2159"/>
        </w:tabs>
        <w:ind w:left="2159" w:hanging="420"/>
      </w:pPr>
      <w:rPr>
        <w:rFonts w:cs="Times New Roman"/>
      </w:rPr>
    </w:lvl>
    <w:lvl w:ilvl="4" w:tplc="04090017" w:tentative="1">
      <w:start w:val="1"/>
      <w:numFmt w:val="aiueoFullWidth"/>
      <w:lvlText w:val="(%5)"/>
      <w:lvlJc w:val="left"/>
      <w:pPr>
        <w:tabs>
          <w:tab w:val="num" w:pos="2579"/>
        </w:tabs>
        <w:ind w:left="2579" w:hanging="420"/>
      </w:pPr>
      <w:rPr>
        <w:rFonts w:cs="Times New Roman"/>
      </w:rPr>
    </w:lvl>
    <w:lvl w:ilvl="5" w:tplc="04090011" w:tentative="1">
      <w:start w:val="1"/>
      <w:numFmt w:val="decimalEnclosedCircle"/>
      <w:lvlText w:val="%6"/>
      <w:lvlJc w:val="left"/>
      <w:pPr>
        <w:tabs>
          <w:tab w:val="num" w:pos="2999"/>
        </w:tabs>
        <w:ind w:left="2999" w:hanging="420"/>
      </w:pPr>
      <w:rPr>
        <w:rFonts w:cs="Times New Roman"/>
      </w:rPr>
    </w:lvl>
    <w:lvl w:ilvl="6" w:tplc="0409000F" w:tentative="1">
      <w:start w:val="1"/>
      <w:numFmt w:val="decimal"/>
      <w:lvlText w:val="%7."/>
      <w:lvlJc w:val="left"/>
      <w:pPr>
        <w:tabs>
          <w:tab w:val="num" w:pos="3419"/>
        </w:tabs>
        <w:ind w:left="3419" w:hanging="420"/>
      </w:pPr>
      <w:rPr>
        <w:rFonts w:cs="Times New Roman"/>
      </w:rPr>
    </w:lvl>
    <w:lvl w:ilvl="7" w:tplc="04090017" w:tentative="1">
      <w:start w:val="1"/>
      <w:numFmt w:val="aiueoFullWidth"/>
      <w:lvlText w:val="(%8)"/>
      <w:lvlJc w:val="left"/>
      <w:pPr>
        <w:tabs>
          <w:tab w:val="num" w:pos="3839"/>
        </w:tabs>
        <w:ind w:left="3839" w:hanging="420"/>
      </w:pPr>
      <w:rPr>
        <w:rFonts w:cs="Times New Roman"/>
      </w:rPr>
    </w:lvl>
    <w:lvl w:ilvl="8" w:tplc="04090011" w:tentative="1">
      <w:start w:val="1"/>
      <w:numFmt w:val="decimalEnclosedCircle"/>
      <w:lvlText w:val="%9"/>
      <w:lvlJc w:val="left"/>
      <w:pPr>
        <w:tabs>
          <w:tab w:val="num" w:pos="4259"/>
        </w:tabs>
        <w:ind w:left="4259" w:hanging="420"/>
      </w:pPr>
      <w:rPr>
        <w:rFonts w:cs="Times New Roman"/>
      </w:rPr>
    </w:lvl>
  </w:abstractNum>
  <w:num w:numId="1">
    <w:abstractNumId w:val="15"/>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8"/>
  </w:num>
  <w:num w:numId="14">
    <w:abstractNumId w:val="13"/>
  </w:num>
  <w:num w:numId="15">
    <w:abstractNumId w:val="12"/>
  </w:num>
  <w:num w:numId="16">
    <w:abstractNumId w:val="20"/>
  </w:num>
  <w:num w:numId="17">
    <w:abstractNumId w:val="19"/>
  </w:num>
  <w:num w:numId="18">
    <w:abstractNumId w:val="17"/>
  </w:num>
  <w:num w:numId="19">
    <w:abstractNumId w:val="16"/>
  </w:num>
  <w:num w:numId="20">
    <w:abstractNumId w:val="1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840"/>
  <w:drawingGridVerticalSpacing w:val="33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8F5"/>
    <w:rsid w:val="00013778"/>
    <w:rsid w:val="0003368D"/>
    <w:rsid w:val="00033898"/>
    <w:rsid w:val="00034250"/>
    <w:rsid w:val="000345F8"/>
    <w:rsid w:val="000511E0"/>
    <w:rsid w:val="000520D6"/>
    <w:rsid w:val="00060B16"/>
    <w:rsid w:val="0006652F"/>
    <w:rsid w:val="0008037A"/>
    <w:rsid w:val="00081C89"/>
    <w:rsid w:val="00097E47"/>
    <w:rsid w:val="000A08F7"/>
    <w:rsid w:val="000B1393"/>
    <w:rsid w:val="000C4814"/>
    <w:rsid w:val="000D617C"/>
    <w:rsid w:val="000E2C90"/>
    <w:rsid w:val="000F3B3E"/>
    <w:rsid w:val="00117CC2"/>
    <w:rsid w:val="00140973"/>
    <w:rsid w:val="00167FF7"/>
    <w:rsid w:val="001957A3"/>
    <w:rsid w:val="001A6459"/>
    <w:rsid w:val="001B0226"/>
    <w:rsid w:val="001D3437"/>
    <w:rsid w:val="001E38F5"/>
    <w:rsid w:val="001F0517"/>
    <w:rsid w:val="001F055F"/>
    <w:rsid w:val="00230377"/>
    <w:rsid w:val="002627F6"/>
    <w:rsid w:val="002B1B64"/>
    <w:rsid w:val="002E3C4F"/>
    <w:rsid w:val="002F06E5"/>
    <w:rsid w:val="002F17A6"/>
    <w:rsid w:val="002F30F9"/>
    <w:rsid w:val="002F5222"/>
    <w:rsid w:val="00321C24"/>
    <w:rsid w:val="00330C07"/>
    <w:rsid w:val="00337A98"/>
    <w:rsid w:val="003515CC"/>
    <w:rsid w:val="00361E88"/>
    <w:rsid w:val="00374063"/>
    <w:rsid w:val="00375928"/>
    <w:rsid w:val="00381B7D"/>
    <w:rsid w:val="00397EE1"/>
    <w:rsid w:val="003A2804"/>
    <w:rsid w:val="003A75B3"/>
    <w:rsid w:val="003D49F3"/>
    <w:rsid w:val="003D4B66"/>
    <w:rsid w:val="003E529D"/>
    <w:rsid w:val="003E6AE3"/>
    <w:rsid w:val="00400C94"/>
    <w:rsid w:val="0041459A"/>
    <w:rsid w:val="004176DB"/>
    <w:rsid w:val="00430503"/>
    <w:rsid w:val="00443995"/>
    <w:rsid w:val="00457CDF"/>
    <w:rsid w:val="004703BF"/>
    <w:rsid w:val="00470AA6"/>
    <w:rsid w:val="00486EB2"/>
    <w:rsid w:val="00487259"/>
    <w:rsid w:val="004972B3"/>
    <w:rsid w:val="004B318F"/>
    <w:rsid w:val="004B76D3"/>
    <w:rsid w:val="004C26CA"/>
    <w:rsid w:val="004E6DC9"/>
    <w:rsid w:val="004F36D3"/>
    <w:rsid w:val="0050695C"/>
    <w:rsid w:val="00534C41"/>
    <w:rsid w:val="00542FF0"/>
    <w:rsid w:val="005434EE"/>
    <w:rsid w:val="0054640D"/>
    <w:rsid w:val="00580A36"/>
    <w:rsid w:val="005B5BE7"/>
    <w:rsid w:val="005C0044"/>
    <w:rsid w:val="005D448A"/>
    <w:rsid w:val="005D4831"/>
    <w:rsid w:val="005E4FB3"/>
    <w:rsid w:val="005E78F7"/>
    <w:rsid w:val="005F3187"/>
    <w:rsid w:val="005F44B3"/>
    <w:rsid w:val="006012CD"/>
    <w:rsid w:val="00610F5B"/>
    <w:rsid w:val="006146EB"/>
    <w:rsid w:val="00616388"/>
    <w:rsid w:val="006366FA"/>
    <w:rsid w:val="0066371B"/>
    <w:rsid w:val="006744C9"/>
    <w:rsid w:val="00674EC2"/>
    <w:rsid w:val="006A5B97"/>
    <w:rsid w:val="006B72F6"/>
    <w:rsid w:val="006C4839"/>
    <w:rsid w:val="00740B40"/>
    <w:rsid w:val="00741815"/>
    <w:rsid w:val="00743CD4"/>
    <w:rsid w:val="007740F1"/>
    <w:rsid w:val="00775CCA"/>
    <w:rsid w:val="007B7AE0"/>
    <w:rsid w:val="007E5678"/>
    <w:rsid w:val="007F5B69"/>
    <w:rsid w:val="007F725A"/>
    <w:rsid w:val="007F7A25"/>
    <w:rsid w:val="00851E07"/>
    <w:rsid w:val="0086013E"/>
    <w:rsid w:val="00865333"/>
    <w:rsid w:val="0088762D"/>
    <w:rsid w:val="008A29B2"/>
    <w:rsid w:val="008A2F3B"/>
    <w:rsid w:val="008B09D1"/>
    <w:rsid w:val="008B3051"/>
    <w:rsid w:val="008B518F"/>
    <w:rsid w:val="008E7CF8"/>
    <w:rsid w:val="008F2350"/>
    <w:rsid w:val="009003E9"/>
    <w:rsid w:val="00901C7C"/>
    <w:rsid w:val="009151F6"/>
    <w:rsid w:val="009310D8"/>
    <w:rsid w:val="00932805"/>
    <w:rsid w:val="0094492F"/>
    <w:rsid w:val="009602A4"/>
    <w:rsid w:val="00960802"/>
    <w:rsid w:val="0096170D"/>
    <w:rsid w:val="0096512D"/>
    <w:rsid w:val="00973556"/>
    <w:rsid w:val="00974053"/>
    <w:rsid w:val="0098037F"/>
    <w:rsid w:val="0098773A"/>
    <w:rsid w:val="00996D9B"/>
    <w:rsid w:val="009B6BEE"/>
    <w:rsid w:val="009D3D39"/>
    <w:rsid w:val="009D6B1E"/>
    <w:rsid w:val="00A06277"/>
    <w:rsid w:val="00A2401B"/>
    <w:rsid w:val="00A30526"/>
    <w:rsid w:val="00A31995"/>
    <w:rsid w:val="00A5573E"/>
    <w:rsid w:val="00A601C8"/>
    <w:rsid w:val="00A60F59"/>
    <w:rsid w:val="00A74B12"/>
    <w:rsid w:val="00A81DC8"/>
    <w:rsid w:val="00A94AB6"/>
    <w:rsid w:val="00AB5B52"/>
    <w:rsid w:val="00AD4485"/>
    <w:rsid w:val="00AF2F25"/>
    <w:rsid w:val="00B01A18"/>
    <w:rsid w:val="00B516AC"/>
    <w:rsid w:val="00B53C9F"/>
    <w:rsid w:val="00BA0947"/>
    <w:rsid w:val="00BE164B"/>
    <w:rsid w:val="00BE7A29"/>
    <w:rsid w:val="00C06331"/>
    <w:rsid w:val="00C36E48"/>
    <w:rsid w:val="00C41BA6"/>
    <w:rsid w:val="00C634AC"/>
    <w:rsid w:val="00C70CB7"/>
    <w:rsid w:val="00C82D4F"/>
    <w:rsid w:val="00C94E15"/>
    <w:rsid w:val="00CA75D1"/>
    <w:rsid w:val="00CB3916"/>
    <w:rsid w:val="00CB3FFA"/>
    <w:rsid w:val="00CB7C3A"/>
    <w:rsid w:val="00CC0CD5"/>
    <w:rsid w:val="00CC3DDC"/>
    <w:rsid w:val="00CD56C5"/>
    <w:rsid w:val="00CD6F16"/>
    <w:rsid w:val="00CE30FD"/>
    <w:rsid w:val="00CF158C"/>
    <w:rsid w:val="00D15073"/>
    <w:rsid w:val="00D21BDC"/>
    <w:rsid w:val="00D314ED"/>
    <w:rsid w:val="00D42738"/>
    <w:rsid w:val="00D457C3"/>
    <w:rsid w:val="00D46E37"/>
    <w:rsid w:val="00D5699A"/>
    <w:rsid w:val="00D64623"/>
    <w:rsid w:val="00D94E89"/>
    <w:rsid w:val="00DA5738"/>
    <w:rsid w:val="00DA7F85"/>
    <w:rsid w:val="00DB719F"/>
    <w:rsid w:val="00DF3B30"/>
    <w:rsid w:val="00DF5571"/>
    <w:rsid w:val="00E13FEE"/>
    <w:rsid w:val="00E149B4"/>
    <w:rsid w:val="00E244A7"/>
    <w:rsid w:val="00E40F5F"/>
    <w:rsid w:val="00E646BC"/>
    <w:rsid w:val="00E73F64"/>
    <w:rsid w:val="00E9337C"/>
    <w:rsid w:val="00E93E5A"/>
    <w:rsid w:val="00E945CD"/>
    <w:rsid w:val="00EB3C71"/>
    <w:rsid w:val="00EC457B"/>
    <w:rsid w:val="00EC6B21"/>
    <w:rsid w:val="00EC7ED2"/>
    <w:rsid w:val="00F11623"/>
    <w:rsid w:val="00F14D2A"/>
    <w:rsid w:val="00F222A3"/>
    <w:rsid w:val="00F23579"/>
    <w:rsid w:val="00F23902"/>
    <w:rsid w:val="00F4340D"/>
    <w:rsid w:val="00F51ED4"/>
    <w:rsid w:val="00F7776B"/>
    <w:rsid w:val="00F96C7F"/>
    <w:rsid w:val="00FA65BF"/>
    <w:rsid w:val="00FF74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050DE853"/>
  <w15:docId w15:val="{34888C0C-A225-45C6-AB79-E6A6F2D22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03B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03BF"/>
    <w:pPr>
      <w:tabs>
        <w:tab w:val="center" w:pos="4252"/>
        <w:tab w:val="right" w:pos="8504"/>
      </w:tabs>
      <w:snapToGrid w:val="0"/>
    </w:pPr>
    <w:rPr>
      <w:szCs w:val="22"/>
    </w:rPr>
  </w:style>
  <w:style w:type="character" w:customStyle="1" w:styleId="a4">
    <w:name w:val="ヘッダー (文字)"/>
    <w:basedOn w:val="a0"/>
    <w:link w:val="a3"/>
    <w:uiPriority w:val="99"/>
    <w:locked/>
    <w:rsid w:val="004703BF"/>
    <w:rPr>
      <w:rFonts w:cs="Times New Roman"/>
    </w:rPr>
  </w:style>
  <w:style w:type="paragraph" w:styleId="a5">
    <w:name w:val="footer"/>
    <w:basedOn w:val="a"/>
    <w:link w:val="a6"/>
    <w:uiPriority w:val="99"/>
    <w:rsid w:val="004703BF"/>
    <w:pPr>
      <w:tabs>
        <w:tab w:val="center" w:pos="4252"/>
        <w:tab w:val="right" w:pos="8504"/>
      </w:tabs>
      <w:snapToGrid w:val="0"/>
    </w:pPr>
    <w:rPr>
      <w:szCs w:val="22"/>
    </w:rPr>
  </w:style>
  <w:style w:type="character" w:customStyle="1" w:styleId="a6">
    <w:name w:val="フッター (文字)"/>
    <w:basedOn w:val="a0"/>
    <w:link w:val="a5"/>
    <w:uiPriority w:val="99"/>
    <w:locked/>
    <w:rsid w:val="004703BF"/>
    <w:rPr>
      <w:rFonts w:cs="Times New Roman"/>
    </w:rPr>
  </w:style>
  <w:style w:type="paragraph" w:customStyle="1" w:styleId="Default">
    <w:name w:val="Default"/>
    <w:uiPriority w:val="99"/>
    <w:rsid w:val="004703BF"/>
    <w:pPr>
      <w:widowControl w:val="0"/>
      <w:autoSpaceDE w:val="0"/>
      <w:autoSpaceDN w:val="0"/>
      <w:adjustRightInd w:val="0"/>
    </w:pPr>
    <w:rPr>
      <w:rFonts w:ascii="t" w:eastAsia="Times New Roman" w:cs="t"/>
      <w:color w:val="000000"/>
      <w:kern w:val="0"/>
      <w:sz w:val="24"/>
      <w:szCs w:val="24"/>
    </w:rPr>
  </w:style>
  <w:style w:type="character" w:styleId="a7">
    <w:name w:val="page number"/>
    <w:basedOn w:val="a0"/>
    <w:uiPriority w:val="99"/>
    <w:rsid w:val="00F14D2A"/>
    <w:rPr>
      <w:rFonts w:cs="Times New Roman"/>
    </w:rPr>
  </w:style>
  <w:style w:type="character" w:styleId="a8">
    <w:name w:val="Hyperlink"/>
    <w:basedOn w:val="a0"/>
    <w:uiPriority w:val="99"/>
    <w:rsid w:val="00A30526"/>
    <w:rPr>
      <w:rFonts w:cs="Times New Roman"/>
      <w:color w:val="0000FF"/>
      <w:u w:val="single"/>
    </w:rPr>
  </w:style>
  <w:style w:type="paragraph" w:styleId="a9">
    <w:name w:val="Balloon Text"/>
    <w:basedOn w:val="a"/>
    <w:link w:val="aa"/>
    <w:uiPriority w:val="99"/>
    <w:semiHidden/>
    <w:rsid w:val="00033898"/>
    <w:rPr>
      <w:rFonts w:ascii="Arial" w:eastAsia="ＭＳ ゴシック" w:hAnsi="Arial"/>
      <w:sz w:val="18"/>
      <w:szCs w:val="18"/>
    </w:rPr>
  </w:style>
  <w:style w:type="character" w:customStyle="1" w:styleId="aa">
    <w:name w:val="吹き出し (文字)"/>
    <w:basedOn w:val="a0"/>
    <w:link w:val="a9"/>
    <w:uiPriority w:val="99"/>
    <w:semiHidden/>
    <w:locked/>
    <w:rsid w:val="00740B40"/>
    <w:rPr>
      <w:rFonts w:ascii="Arial" w:eastAsia="ＭＳ ゴシック" w:hAnsi="Arial" w:cs="Times New Roman"/>
      <w:sz w:val="2"/>
    </w:rPr>
  </w:style>
  <w:style w:type="paragraph" w:styleId="ab">
    <w:name w:val="List Paragraph"/>
    <w:basedOn w:val="a"/>
    <w:uiPriority w:val="34"/>
    <w:qFormat/>
    <w:rsid w:val="000520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CFD38-A365-4DCC-8DE0-E8284C359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A331E1A-529A-43B7-AE25-06C2E77971B0}">
  <ds:schemaRefs>
    <ds:schemaRef ds:uri="http://schemas.microsoft.com/sharepoint/v3/contenttype/forms"/>
  </ds:schemaRefs>
</ds:datastoreItem>
</file>

<file path=customXml/itemProps3.xml><?xml version="1.0" encoding="utf-8"?>
<ds:datastoreItem xmlns:ds="http://schemas.openxmlformats.org/officeDocument/2006/customXml" ds:itemID="{86336D72-2E0B-4E11-913C-54D1E4CAB38E}">
  <ds:schemaRefs>
    <ds:schemaRef ds:uri="http://www.w3.org/XML/1998/namespace"/>
    <ds:schemaRef ds:uri="http://schemas.openxmlformats.org/package/2006/metadata/core-properties"/>
    <ds:schemaRef ds:uri="http://purl.org/dc/elements/1.1/"/>
    <ds:schemaRef ds:uri="http://schemas.microsoft.com/office/2006/documentManagement/types"/>
    <ds:schemaRef ds:uri="http://purl.org/dc/dcmitype/"/>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A33EE3F7-F83B-46A5-94DC-447F51AE9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5</Pages>
  <Words>520</Words>
  <Characters>2968</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学校いじめ防止基本方針（例２）</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学校いじめ防止基本方針（例２）</dc:title>
  <dc:creator>mayu</dc:creator>
  <cp:lastModifiedBy>伊藤 まゆ子</cp:lastModifiedBy>
  <cp:revision>25</cp:revision>
  <cp:lastPrinted>2018-04-11T07:40:00Z</cp:lastPrinted>
  <dcterms:created xsi:type="dcterms:W3CDTF">2017-03-29T04:05:00Z</dcterms:created>
  <dcterms:modified xsi:type="dcterms:W3CDTF">2023-02-16T09:53:00Z</dcterms:modified>
</cp:coreProperties>
</file>